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3F" w:rsidRPr="00CD35C4" w:rsidRDefault="009C5991" w:rsidP="00625389">
      <w:pPr>
        <w:jc w:val="center"/>
        <w:rPr>
          <w:rFonts w:asciiTheme="minorHAnsi" w:hAnsiTheme="minorHAnsi" w:cstheme="minorHAnsi"/>
          <w:sz w:val="28"/>
          <w:lang w:val="en-GB"/>
        </w:rPr>
      </w:pPr>
      <w:r w:rsidRPr="00CD35C4">
        <w:rPr>
          <w:rFonts w:asciiTheme="minorHAnsi" w:hAnsiTheme="minorHAnsi" w:cstheme="minorHAnsi"/>
          <w:sz w:val="28"/>
          <w:lang w:val="en-GB"/>
        </w:rPr>
        <w:t>Terms of Reference</w:t>
      </w:r>
    </w:p>
    <w:p w:rsidR="009C5991" w:rsidRPr="00CD35C4" w:rsidRDefault="009C5991" w:rsidP="00411F43">
      <w:pPr>
        <w:jc w:val="both"/>
        <w:rPr>
          <w:rFonts w:asciiTheme="minorHAnsi" w:hAnsiTheme="minorHAnsi" w:cstheme="minorHAnsi"/>
          <w:lang w:val="en-GB"/>
        </w:rPr>
      </w:pPr>
    </w:p>
    <w:p w:rsidR="009C5991" w:rsidRPr="00CD35C4" w:rsidRDefault="009C5991" w:rsidP="00625389">
      <w:pPr>
        <w:jc w:val="center"/>
        <w:rPr>
          <w:rFonts w:asciiTheme="minorHAnsi" w:hAnsiTheme="minorHAnsi" w:cstheme="minorHAnsi"/>
          <w:sz w:val="28"/>
          <w:lang w:val="en-GB"/>
        </w:rPr>
      </w:pPr>
      <w:r w:rsidRPr="00CD35C4">
        <w:rPr>
          <w:rFonts w:asciiTheme="minorHAnsi" w:hAnsiTheme="minorHAnsi" w:cstheme="minorHAnsi"/>
          <w:sz w:val="28"/>
          <w:lang w:val="en-GB"/>
        </w:rPr>
        <w:t>Technical Assistance Team to ARCHIPELAGO</w:t>
      </w:r>
    </w:p>
    <w:p w:rsidR="003C08D8" w:rsidRDefault="003C08D8" w:rsidP="00CD35C4">
      <w:pPr>
        <w:jc w:val="both"/>
        <w:rPr>
          <w:rFonts w:asciiTheme="minorHAnsi" w:hAnsiTheme="minorHAnsi" w:cstheme="minorHAnsi"/>
          <w:lang w:val="en-GB"/>
        </w:rPr>
      </w:pPr>
    </w:p>
    <w:p w:rsidR="00401F1E" w:rsidRDefault="00401F1E" w:rsidP="00CD35C4">
      <w:pPr>
        <w:jc w:val="both"/>
        <w:rPr>
          <w:rFonts w:asciiTheme="minorHAnsi" w:hAnsiTheme="minorHAnsi" w:cstheme="minorHAnsi"/>
          <w:lang w:val="en-GB"/>
        </w:rPr>
      </w:pPr>
    </w:p>
    <w:p w:rsidR="00CD1B2E" w:rsidRDefault="00CD1B2E" w:rsidP="00CD1B2E">
      <w:pPr>
        <w:jc w:val="both"/>
        <w:rPr>
          <w:rFonts w:asciiTheme="minorHAnsi" w:hAnsiTheme="minorHAnsi" w:cstheme="minorHAnsi"/>
          <w:lang w:val="en-GB"/>
        </w:rPr>
      </w:pPr>
      <w:r w:rsidRPr="009552C3">
        <w:rPr>
          <w:rFonts w:asciiTheme="minorHAnsi" w:hAnsiTheme="minorHAnsi" w:cstheme="minorHAnsi"/>
          <w:lang w:val="en-GB"/>
        </w:rPr>
        <w:t>A Technical Assistance Team is established in Brussels and consists of three permanent full-time experts</w:t>
      </w:r>
      <w:r>
        <w:rPr>
          <w:rFonts w:asciiTheme="minorHAnsi" w:hAnsiTheme="minorHAnsi" w:cstheme="minorHAnsi"/>
          <w:lang w:val="en-GB"/>
        </w:rPr>
        <w:t xml:space="preserve"> (Team Leader, TVET expert, Accountant)</w:t>
      </w:r>
      <w:r w:rsidRPr="009552C3">
        <w:rPr>
          <w:rFonts w:asciiTheme="minorHAnsi" w:hAnsiTheme="minorHAnsi" w:cstheme="minorHAnsi"/>
          <w:lang w:val="en-GB"/>
        </w:rPr>
        <w:t xml:space="preserve"> is</w:t>
      </w:r>
      <w:r>
        <w:rPr>
          <w:rFonts w:asciiTheme="minorHAnsi" w:hAnsiTheme="minorHAnsi" w:cstheme="minorHAnsi"/>
          <w:lang w:val="en-GB"/>
        </w:rPr>
        <w:t xml:space="preserve"> in charge of</w:t>
      </w:r>
      <w:r w:rsidRPr="009552C3">
        <w:rPr>
          <w:rFonts w:asciiTheme="minorHAnsi" w:hAnsiTheme="minorHAnsi" w:cstheme="minorHAnsi"/>
          <w:lang w:val="en-GB"/>
        </w:rPr>
        <w:t xml:space="preserve"> the day-to-day management</w:t>
      </w:r>
      <w:r>
        <w:rPr>
          <w:rFonts w:asciiTheme="minorHAnsi" w:hAnsiTheme="minorHAnsi" w:cstheme="minorHAnsi"/>
          <w:lang w:val="en-GB"/>
        </w:rPr>
        <w:t>,</w:t>
      </w:r>
      <w:r w:rsidRPr="009552C3">
        <w:rPr>
          <w:rFonts w:asciiTheme="minorHAnsi" w:hAnsiTheme="minorHAnsi" w:cstheme="minorHAnsi"/>
          <w:lang w:val="en-GB"/>
        </w:rPr>
        <w:t xml:space="preserve"> operational and </w:t>
      </w:r>
      <w:r w:rsidRPr="00AC4719">
        <w:rPr>
          <w:rFonts w:asciiTheme="minorHAnsi" w:hAnsiTheme="minorHAnsi" w:cstheme="minorHAnsi"/>
          <w:lang w:val="en-GB"/>
        </w:rPr>
        <w:t xml:space="preserve">executive </w:t>
      </w:r>
      <w:r>
        <w:rPr>
          <w:rFonts w:asciiTheme="minorHAnsi" w:hAnsiTheme="minorHAnsi" w:cstheme="minorHAnsi"/>
          <w:lang w:val="en-GB"/>
        </w:rPr>
        <w:t xml:space="preserve">implementation of the ARCHIPELAGO programme, in strong coordination with </w:t>
      </w:r>
      <w:r w:rsidRPr="00AC4719">
        <w:rPr>
          <w:rFonts w:asciiTheme="minorHAnsi" w:hAnsiTheme="minorHAnsi" w:cstheme="minorHAnsi"/>
          <w:lang w:val="en-GB"/>
        </w:rPr>
        <w:t>the</w:t>
      </w:r>
      <w:r w:rsidRPr="009552C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C</w:t>
      </w:r>
      <w:r w:rsidRPr="009552C3">
        <w:rPr>
          <w:rFonts w:asciiTheme="minorHAnsi" w:hAnsiTheme="minorHAnsi" w:cstheme="minorHAnsi"/>
          <w:lang w:val="en-GB"/>
        </w:rPr>
        <w:t>onsortium</w:t>
      </w:r>
      <w:r>
        <w:rPr>
          <w:rFonts w:asciiTheme="minorHAnsi" w:hAnsiTheme="minorHAnsi" w:cstheme="minorHAnsi"/>
          <w:lang w:val="en-GB"/>
        </w:rPr>
        <w:t>’s management team</w:t>
      </w:r>
      <w:r w:rsidRPr="009552C3">
        <w:rPr>
          <w:rFonts w:asciiTheme="minorHAnsi" w:hAnsiTheme="minorHAnsi" w:cstheme="minorHAnsi"/>
          <w:lang w:val="en-GB"/>
        </w:rPr>
        <w:t xml:space="preserve"> which sets the strategic orientations.</w:t>
      </w:r>
    </w:p>
    <w:p w:rsidR="00E04C7B" w:rsidRDefault="00E04C7B" w:rsidP="00CD1B2E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Two posts are still to be provided : the TVET expert and the financial expert</w:t>
      </w:r>
    </w:p>
    <w:p w:rsidR="00E04C7B" w:rsidRDefault="00E04C7B" w:rsidP="00CD1B2E">
      <w:pPr>
        <w:jc w:val="both"/>
        <w:rPr>
          <w:rFonts w:asciiTheme="minorHAnsi" w:hAnsiTheme="minorHAnsi" w:cstheme="minorHAnsi"/>
          <w:lang w:val="en-GB"/>
        </w:rPr>
      </w:pPr>
    </w:p>
    <w:p w:rsidR="00CD1B2E" w:rsidRDefault="00CD1B2E" w:rsidP="00CD1B2E">
      <w:pPr>
        <w:jc w:val="both"/>
        <w:rPr>
          <w:rFonts w:asciiTheme="minorHAnsi" w:hAnsiTheme="minorHAnsi" w:cstheme="minorHAnsi"/>
          <w:lang w:val="en-GB"/>
        </w:rPr>
      </w:pPr>
    </w:p>
    <w:p w:rsidR="0043653D" w:rsidRPr="000E4008" w:rsidRDefault="0043653D" w:rsidP="000E4008">
      <w:pPr>
        <w:pStyle w:val="ListParagraph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lang w:val="en-GB"/>
        </w:rPr>
      </w:pPr>
      <w:r w:rsidRPr="000E4008">
        <w:rPr>
          <w:rFonts w:asciiTheme="minorHAnsi" w:hAnsiTheme="minorHAnsi" w:cstheme="minorHAnsi"/>
          <w:b/>
          <w:lang w:val="en-GB"/>
        </w:rPr>
        <w:t>TVET Expert</w:t>
      </w:r>
    </w:p>
    <w:p w:rsidR="0043653D" w:rsidRDefault="0043653D" w:rsidP="0043653D">
      <w:pPr>
        <w:jc w:val="both"/>
        <w:rPr>
          <w:rFonts w:asciiTheme="minorHAnsi" w:hAnsiTheme="minorHAnsi" w:cstheme="minorHAnsi"/>
          <w:lang w:val="en-GB"/>
        </w:rPr>
      </w:pPr>
    </w:p>
    <w:p w:rsidR="00E3088B" w:rsidRPr="000E4008" w:rsidRDefault="00E3088B" w:rsidP="000E4008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/>
          <w:lang w:val="en-GB"/>
        </w:rPr>
      </w:pPr>
      <w:r w:rsidRPr="000E4008">
        <w:rPr>
          <w:rFonts w:asciiTheme="minorHAnsi" w:hAnsiTheme="minorHAnsi" w:cstheme="minorHAnsi"/>
          <w:b/>
          <w:lang w:val="en-GB"/>
        </w:rPr>
        <w:t>Tasks</w:t>
      </w:r>
    </w:p>
    <w:p w:rsidR="000E4008" w:rsidRDefault="000E4008" w:rsidP="00E3088B">
      <w:pPr>
        <w:jc w:val="both"/>
        <w:rPr>
          <w:rFonts w:asciiTheme="minorHAnsi" w:hAnsiTheme="minorHAnsi" w:cstheme="minorHAnsi"/>
          <w:lang w:val="en-GB"/>
        </w:rPr>
      </w:pPr>
    </w:p>
    <w:p w:rsidR="000E4008" w:rsidRPr="0066725E" w:rsidRDefault="000E4008" w:rsidP="000E400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/>
          <w:lang w:val="en-GB"/>
        </w:rPr>
      </w:pPr>
      <w:r w:rsidRPr="0066725E">
        <w:rPr>
          <w:rFonts w:asciiTheme="minorHAnsi" w:hAnsiTheme="minorHAnsi" w:cstheme="minorHAnsi"/>
          <w:b/>
          <w:lang w:val="en-GB"/>
        </w:rPr>
        <w:t>Technical inputs</w:t>
      </w:r>
    </w:p>
    <w:p w:rsidR="000E4008" w:rsidRPr="009552C3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Contribute to</w:t>
      </w:r>
      <w:r w:rsidRPr="009552C3">
        <w:rPr>
          <w:rFonts w:asciiTheme="minorHAnsi" w:hAnsiTheme="minorHAnsi" w:cstheme="minorHAnsi"/>
          <w:lang w:val="en-GB"/>
        </w:rPr>
        <w:t xml:space="preserve"> the analytical inception phase</w:t>
      </w:r>
      <w:r w:rsidRPr="00651C78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and p</w:t>
      </w:r>
      <w:r w:rsidRPr="009552C3">
        <w:rPr>
          <w:rFonts w:asciiTheme="minorHAnsi" w:hAnsiTheme="minorHAnsi" w:cstheme="minorHAnsi"/>
          <w:lang w:val="en-GB"/>
        </w:rPr>
        <w:t>rovide technical inputs</w:t>
      </w:r>
      <w:r w:rsidR="00966A91">
        <w:rPr>
          <w:rFonts w:asciiTheme="minorHAnsi" w:hAnsiTheme="minorHAnsi" w:cstheme="minorHAnsi"/>
          <w:lang w:val="en-GB"/>
        </w:rPr>
        <w:t xml:space="preserve"> together with the Team Leader</w:t>
      </w:r>
      <w:r w:rsidRPr="009552C3">
        <w:rPr>
          <w:rFonts w:asciiTheme="minorHAnsi" w:hAnsiTheme="minorHAnsi" w:cstheme="minorHAnsi"/>
          <w:lang w:val="en-GB"/>
        </w:rPr>
        <w:t>, in particular for the development and dissemination of generic curricula and validation frameworks</w:t>
      </w:r>
      <w:r>
        <w:rPr>
          <w:rFonts w:asciiTheme="minorHAnsi" w:hAnsiTheme="minorHAnsi" w:cstheme="minorHAnsi"/>
          <w:lang w:val="en-GB"/>
        </w:rPr>
        <w:t>, considering material and contents generated by the consortium partners</w:t>
      </w:r>
    </w:p>
    <w:p w:rsidR="000E4008" w:rsidRPr="000A1A30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Contribute to desk studies on economic potentials of sectors/</w:t>
      </w:r>
      <w:r w:rsidRPr="000A1A30">
        <w:rPr>
          <w:rFonts w:asciiTheme="minorHAnsi" w:hAnsiTheme="minorHAnsi" w:cstheme="minorHAnsi"/>
          <w:lang w:val="en-GB"/>
        </w:rPr>
        <w:t>trades per country</w:t>
      </w:r>
    </w:p>
    <w:p w:rsidR="000E4008" w:rsidRDefault="000E4008" w:rsidP="00E3088B">
      <w:pPr>
        <w:jc w:val="both"/>
        <w:rPr>
          <w:rFonts w:asciiTheme="minorHAnsi" w:hAnsiTheme="minorHAnsi" w:cstheme="minorHAnsi"/>
          <w:lang w:val="en-GB"/>
        </w:rPr>
      </w:pPr>
    </w:p>
    <w:p w:rsidR="000E4008" w:rsidRPr="0066725E" w:rsidRDefault="000E4008" w:rsidP="000E400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/>
          <w:lang w:val="en-GB"/>
        </w:rPr>
      </w:pPr>
      <w:r w:rsidRPr="0066725E">
        <w:rPr>
          <w:rFonts w:asciiTheme="minorHAnsi" w:hAnsiTheme="minorHAnsi" w:cstheme="minorHAnsi"/>
          <w:b/>
          <w:lang w:val="en-GB"/>
        </w:rPr>
        <w:t>Coordination, events, communication and public relations</w:t>
      </w:r>
    </w:p>
    <w:p w:rsidR="000E4008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Contribute to</w:t>
      </w:r>
      <w:r w:rsidRPr="009552C3">
        <w:rPr>
          <w:rFonts w:asciiTheme="minorHAnsi" w:hAnsiTheme="minorHAnsi" w:cstheme="minorHAnsi"/>
          <w:lang w:val="en-GB"/>
        </w:rPr>
        <w:t xml:space="preserve"> the exchange of information and expertise among </w:t>
      </w:r>
      <w:r>
        <w:rPr>
          <w:rFonts w:asciiTheme="minorHAnsi" w:hAnsiTheme="minorHAnsi" w:cstheme="minorHAnsi"/>
          <w:lang w:val="en-GB"/>
        </w:rPr>
        <w:t xml:space="preserve">programme and project </w:t>
      </w:r>
      <w:r w:rsidRPr="009552C3">
        <w:rPr>
          <w:rFonts w:asciiTheme="minorHAnsi" w:hAnsiTheme="minorHAnsi" w:cstheme="minorHAnsi"/>
          <w:lang w:val="en-GB"/>
        </w:rPr>
        <w:t>partners</w:t>
      </w:r>
    </w:p>
    <w:p w:rsidR="000E4008" w:rsidRDefault="00966A91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Assist the Team Leader to f</w:t>
      </w:r>
      <w:r w:rsidR="000E4008">
        <w:rPr>
          <w:rFonts w:asciiTheme="minorHAnsi" w:hAnsiTheme="minorHAnsi" w:cstheme="minorHAnsi"/>
          <w:lang w:val="en-GB"/>
        </w:rPr>
        <w:t xml:space="preserve">oster synergies and complementarities with </w:t>
      </w:r>
      <w:r w:rsidR="000E4008" w:rsidRPr="00A7069C">
        <w:rPr>
          <w:rFonts w:asciiTheme="minorHAnsi" w:hAnsiTheme="minorHAnsi" w:cstheme="minorHAnsi"/>
          <w:lang w:val="en-GB"/>
        </w:rPr>
        <w:t xml:space="preserve">other </w:t>
      </w:r>
      <w:r w:rsidR="000E4008">
        <w:rPr>
          <w:rFonts w:asciiTheme="minorHAnsi" w:hAnsiTheme="minorHAnsi" w:cstheme="minorHAnsi"/>
          <w:lang w:val="en-GB"/>
        </w:rPr>
        <w:t xml:space="preserve">relevant </w:t>
      </w:r>
      <w:r w:rsidR="000E4008" w:rsidRPr="00A7069C">
        <w:rPr>
          <w:rFonts w:asciiTheme="minorHAnsi" w:hAnsiTheme="minorHAnsi" w:cstheme="minorHAnsi"/>
          <w:lang w:val="en-GB"/>
        </w:rPr>
        <w:t>projects</w:t>
      </w:r>
      <w:r w:rsidR="000E4008">
        <w:rPr>
          <w:rFonts w:asciiTheme="minorHAnsi" w:hAnsiTheme="minorHAnsi" w:cstheme="minorHAnsi"/>
          <w:lang w:val="en-GB"/>
        </w:rPr>
        <w:t xml:space="preserve"> in the region, donors and institutions </w:t>
      </w:r>
    </w:p>
    <w:p w:rsidR="000E4008" w:rsidRDefault="00966A91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Assist the Team Leader to </w:t>
      </w:r>
      <w:r w:rsidR="000E4008">
        <w:rPr>
          <w:rFonts w:asciiTheme="minorHAnsi" w:hAnsiTheme="minorHAnsi" w:cstheme="minorHAnsi"/>
          <w:lang w:val="en-GB"/>
        </w:rPr>
        <w:t>organis</w:t>
      </w:r>
      <w:r>
        <w:rPr>
          <w:rFonts w:asciiTheme="minorHAnsi" w:hAnsiTheme="minorHAnsi" w:cstheme="minorHAnsi"/>
          <w:lang w:val="en-GB"/>
        </w:rPr>
        <w:t>e</w:t>
      </w:r>
      <w:r w:rsidR="000E4008">
        <w:rPr>
          <w:rFonts w:asciiTheme="minorHAnsi" w:hAnsiTheme="minorHAnsi" w:cstheme="minorHAnsi"/>
          <w:lang w:val="en-GB"/>
        </w:rPr>
        <w:t xml:space="preserve"> networking events </w:t>
      </w:r>
      <w:r>
        <w:rPr>
          <w:rFonts w:asciiTheme="minorHAnsi" w:hAnsiTheme="minorHAnsi" w:cstheme="minorHAnsi"/>
          <w:lang w:val="en-GB"/>
        </w:rPr>
        <w:t>with various stakeholders including other donors and projects</w:t>
      </w:r>
    </w:p>
    <w:p w:rsidR="000E4008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Supports and contributes to communication and visibility activities, including the drafting of C&amp;V Plan</w:t>
      </w:r>
    </w:p>
    <w:p w:rsidR="000E4008" w:rsidRPr="000E4008" w:rsidRDefault="000E4008" w:rsidP="00E3088B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0E4008">
        <w:rPr>
          <w:rFonts w:asciiTheme="minorHAnsi" w:hAnsiTheme="minorHAnsi" w:cstheme="minorHAnsi"/>
          <w:lang w:val="en-GB"/>
        </w:rPr>
        <w:t xml:space="preserve">Supports and contributes to the set-up of the programme web portal </w:t>
      </w:r>
    </w:p>
    <w:p w:rsidR="000E4008" w:rsidRDefault="000E4008" w:rsidP="00E3088B">
      <w:pPr>
        <w:jc w:val="both"/>
        <w:rPr>
          <w:rFonts w:asciiTheme="minorHAnsi" w:hAnsiTheme="minorHAnsi" w:cstheme="minorHAnsi"/>
          <w:lang w:val="en-GB"/>
        </w:rPr>
      </w:pPr>
    </w:p>
    <w:p w:rsidR="000E4008" w:rsidRPr="000F0E70" w:rsidRDefault="000E4008" w:rsidP="000E400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/>
          <w:lang w:val="en-GB"/>
        </w:rPr>
      </w:pPr>
      <w:r w:rsidRPr="000F0E70">
        <w:rPr>
          <w:rFonts w:asciiTheme="minorHAnsi" w:hAnsiTheme="minorHAnsi" w:cstheme="minorHAnsi"/>
          <w:b/>
          <w:lang w:val="en-GB"/>
        </w:rPr>
        <w:t>Management of Calls for Proposals</w:t>
      </w:r>
    </w:p>
    <w:p w:rsidR="000E4008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9552C3">
        <w:rPr>
          <w:rFonts w:asciiTheme="minorHAnsi" w:hAnsiTheme="minorHAnsi" w:cstheme="minorHAnsi"/>
          <w:lang w:val="en-GB"/>
        </w:rPr>
        <w:t>Support the Consortium in the elaboration of the guidelines for the Calls for Proposals</w:t>
      </w:r>
    </w:p>
    <w:p w:rsidR="00966A91" w:rsidRDefault="00966A91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Assist the Team Leader to m</w:t>
      </w:r>
      <w:r w:rsidRPr="000F0E70">
        <w:rPr>
          <w:rFonts w:asciiTheme="minorHAnsi" w:hAnsiTheme="minorHAnsi" w:cstheme="minorHAnsi"/>
          <w:lang w:val="en-GB"/>
        </w:rPr>
        <w:t>anage the publication of call for proposals, including info-sessions</w:t>
      </w:r>
      <w:r>
        <w:rPr>
          <w:rFonts w:asciiTheme="minorHAnsi" w:hAnsiTheme="minorHAnsi" w:cstheme="minorHAnsi"/>
          <w:lang w:val="en-GB"/>
        </w:rPr>
        <w:t xml:space="preserve"> and communication activities</w:t>
      </w:r>
    </w:p>
    <w:p w:rsidR="000E4008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0F0E70">
        <w:rPr>
          <w:rFonts w:asciiTheme="minorHAnsi" w:hAnsiTheme="minorHAnsi" w:cstheme="minorHAnsi"/>
          <w:lang w:val="en-GB"/>
        </w:rPr>
        <w:t>Participate in the evaluation committee of project proposals emanating from the Calls for Proposals</w:t>
      </w:r>
    </w:p>
    <w:p w:rsidR="000E4008" w:rsidRDefault="000E4008" w:rsidP="00E3088B">
      <w:pPr>
        <w:jc w:val="both"/>
        <w:rPr>
          <w:rFonts w:asciiTheme="minorHAnsi" w:hAnsiTheme="minorHAnsi" w:cstheme="minorHAnsi"/>
          <w:lang w:val="en-GB"/>
        </w:rPr>
      </w:pPr>
    </w:p>
    <w:p w:rsidR="000E4008" w:rsidRPr="000F0E70" w:rsidRDefault="000E4008" w:rsidP="000E400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Support, m</w:t>
      </w:r>
      <w:r w:rsidRPr="000F0E70">
        <w:rPr>
          <w:rFonts w:asciiTheme="minorHAnsi" w:hAnsiTheme="minorHAnsi" w:cstheme="minorHAnsi"/>
          <w:b/>
          <w:lang w:val="en-GB"/>
        </w:rPr>
        <w:t>onitoring and coaching of TVET partnership projects</w:t>
      </w:r>
    </w:p>
    <w:p w:rsidR="000E4008" w:rsidRPr="009552C3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Contribute to the supervision and monitoring of</w:t>
      </w:r>
      <w:r w:rsidRPr="009552C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around 20 </w:t>
      </w:r>
      <w:r w:rsidRPr="009552C3">
        <w:rPr>
          <w:rFonts w:asciiTheme="minorHAnsi" w:hAnsiTheme="minorHAnsi" w:cstheme="minorHAnsi"/>
          <w:lang w:val="en-GB"/>
        </w:rPr>
        <w:t xml:space="preserve">TVET partnership projects </w:t>
      </w:r>
    </w:p>
    <w:p w:rsidR="00966A91" w:rsidRDefault="00966A91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Assist the partnership projects in adapting the generic material to the specific sector and country/location requirements</w:t>
      </w:r>
    </w:p>
    <w:p w:rsidR="000E4008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Support the o</w:t>
      </w:r>
      <w:r w:rsidRPr="00632520">
        <w:rPr>
          <w:rFonts w:asciiTheme="minorHAnsi" w:hAnsiTheme="minorHAnsi" w:cstheme="minorHAnsi"/>
          <w:lang w:val="en-GB"/>
        </w:rPr>
        <w:t>rganisation of training/planning workshops</w:t>
      </w:r>
    </w:p>
    <w:p w:rsidR="000E4008" w:rsidRPr="009552C3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9552C3">
        <w:rPr>
          <w:rFonts w:asciiTheme="minorHAnsi" w:hAnsiTheme="minorHAnsi" w:cstheme="minorHAnsi"/>
          <w:lang w:val="en-GB"/>
        </w:rPr>
        <w:lastRenderedPageBreak/>
        <w:t>Co</w:t>
      </w:r>
      <w:r w:rsidR="00811493">
        <w:rPr>
          <w:rFonts w:asciiTheme="minorHAnsi" w:hAnsiTheme="minorHAnsi" w:cstheme="minorHAnsi"/>
          <w:lang w:val="en-GB"/>
        </w:rPr>
        <w:t>ntribute to</w:t>
      </w:r>
      <w:r w:rsidRPr="009552C3">
        <w:rPr>
          <w:rFonts w:asciiTheme="minorHAnsi" w:hAnsiTheme="minorHAnsi" w:cstheme="minorHAnsi"/>
          <w:lang w:val="en-GB"/>
        </w:rPr>
        <w:t xml:space="preserve"> the </w:t>
      </w:r>
      <w:r>
        <w:rPr>
          <w:rFonts w:asciiTheme="minorHAnsi" w:hAnsiTheme="minorHAnsi" w:cstheme="minorHAnsi"/>
          <w:lang w:val="en-GB"/>
        </w:rPr>
        <w:t xml:space="preserve">overall programme </w:t>
      </w:r>
      <w:r w:rsidRPr="009552C3">
        <w:rPr>
          <w:rFonts w:asciiTheme="minorHAnsi" w:hAnsiTheme="minorHAnsi" w:cstheme="minorHAnsi"/>
          <w:lang w:val="en-GB"/>
        </w:rPr>
        <w:t>monitoring syste</w:t>
      </w:r>
      <w:r w:rsidR="00811493">
        <w:rPr>
          <w:rFonts w:asciiTheme="minorHAnsi" w:hAnsiTheme="minorHAnsi" w:cstheme="minorHAnsi"/>
          <w:lang w:val="en-GB"/>
        </w:rPr>
        <w:t>m</w:t>
      </w:r>
      <w:bookmarkStart w:id="0" w:name="_GoBack"/>
      <w:bookmarkEnd w:id="0"/>
    </w:p>
    <w:p w:rsidR="000E4008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Ensure synergies, complementarity and coordination between TVET partnership projects in the respective countries</w:t>
      </w:r>
    </w:p>
    <w:p w:rsidR="000E4008" w:rsidRPr="00113EB6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Quality assurance of reports submitted and managerial coaching of partnership projects</w:t>
      </w:r>
    </w:p>
    <w:p w:rsidR="00966A91" w:rsidRPr="00A7069C" w:rsidRDefault="00966A91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Technical coaching</w:t>
      </w:r>
      <w:r w:rsidRPr="00EA5197">
        <w:rPr>
          <w:rFonts w:asciiTheme="minorHAnsi" w:hAnsiTheme="minorHAnsi" w:cstheme="minorHAnsi"/>
          <w:lang w:val="en-GB"/>
        </w:rPr>
        <w:t xml:space="preserve"> of </w:t>
      </w:r>
      <w:r>
        <w:rPr>
          <w:rFonts w:asciiTheme="minorHAnsi" w:hAnsiTheme="minorHAnsi" w:cstheme="minorHAnsi"/>
          <w:lang w:val="en-GB"/>
        </w:rPr>
        <w:t>the partnership projects and other projects in the respective countries</w:t>
      </w:r>
    </w:p>
    <w:p w:rsidR="00966A91" w:rsidRPr="00C562E9" w:rsidRDefault="00966A91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</w:t>
      </w:r>
      <w:r w:rsidRPr="0043653D">
        <w:rPr>
          <w:rFonts w:asciiTheme="minorHAnsi" w:hAnsiTheme="minorHAnsi" w:cstheme="minorHAnsi"/>
          <w:lang w:val="en-GB"/>
        </w:rPr>
        <w:t xml:space="preserve">onitoring and </w:t>
      </w:r>
      <w:r>
        <w:rPr>
          <w:rFonts w:asciiTheme="minorHAnsi" w:hAnsiTheme="minorHAnsi" w:cstheme="minorHAnsi"/>
          <w:lang w:val="en-GB"/>
        </w:rPr>
        <w:t>r</w:t>
      </w:r>
      <w:r w:rsidRPr="00632520">
        <w:rPr>
          <w:rFonts w:asciiTheme="minorHAnsi" w:hAnsiTheme="minorHAnsi" w:cstheme="minorHAnsi"/>
          <w:lang w:val="en-GB"/>
        </w:rPr>
        <w:t>ecords keeping, including gender analysis, of the number of benef</w:t>
      </w:r>
      <w:r>
        <w:rPr>
          <w:rFonts w:asciiTheme="minorHAnsi" w:hAnsiTheme="minorHAnsi" w:cstheme="minorHAnsi"/>
          <w:lang w:val="en-GB"/>
        </w:rPr>
        <w:t xml:space="preserve">iciaries reached by the project and monitoring of other indicators as stipulated in the programme </w:t>
      </w:r>
      <w:proofErr w:type="spellStart"/>
      <w:r>
        <w:rPr>
          <w:rFonts w:asciiTheme="minorHAnsi" w:hAnsiTheme="minorHAnsi" w:cstheme="minorHAnsi"/>
          <w:lang w:val="en-GB"/>
        </w:rPr>
        <w:t>logframe</w:t>
      </w:r>
      <w:proofErr w:type="spellEnd"/>
    </w:p>
    <w:p w:rsidR="000E4008" w:rsidRPr="00113EB6" w:rsidRDefault="000E4008" w:rsidP="000E4008">
      <w:pPr>
        <w:jc w:val="both"/>
        <w:rPr>
          <w:rFonts w:asciiTheme="minorHAnsi" w:hAnsiTheme="minorHAnsi" w:cstheme="minorHAnsi"/>
          <w:lang w:val="en-GB"/>
        </w:rPr>
      </w:pPr>
    </w:p>
    <w:p w:rsidR="000E4008" w:rsidRPr="006A4937" w:rsidRDefault="000E4008" w:rsidP="000E4008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b/>
          <w:lang w:val="en-GB"/>
        </w:rPr>
      </w:pPr>
      <w:r w:rsidRPr="006A4937">
        <w:rPr>
          <w:rFonts w:asciiTheme="minorHAnsi" w:hAnsiTheme="minorHAnsi" w:cstheme="minorHAnsi"/>
          <w:b/>
          <w:lang w:val="en-GB"/>
        </w:rPr>
        <w:t>Reporting, admin tasks</w:t>
      </w:r>
    </w:p>
    <w:p w:rsidR="000E4008" w:rsidRPr="006A4937" w:rsidRDefault="000E4008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6A4937">
        <w:rPr>
          <w:rFonts w:asciiTheme="minorHAnsi" w:hAnsiTheme="minorHAnsi" w:cstheme="minorHAnsi"/>
          <w:lang w:val="en-GB"/>
        </w:rPr>
        <w:t>Receive, analyse, verif</w:t>
      </w:r>
      <w:r w:rsidR="00966A91" w:rsidRPr="006A4937">
        <w:rPr>
          <w:rFonts w:asciiTheme="minorHAnsi" w:hAnsiTheme="minorHAnsi" w:cstheme="minorHAnsi"/>
          <w:lang w:val="en-GB"/>
        </w:rPr>
        <w:t>y</w:t>
      </w:r>
      <w:r w:rsidRPr="006A4937">
        <w:rPr>
          <w:rFonts w:asciiTheme="minorHAnsi" w:hAnsiTheme="minorHAnsi" w:cstheme="minorHAnsi"/>
          <w:lang w:val="en-GB"/>
        </w:rPr>
        <w:t xml:space="preserve"> all </w:t>
      </w:r>
      <w:r w:rsidR="00966A91" w:rsidRPr="006A4937">
        <w:rPr>
          <w:rFonts w:asciiTheme="minorHAnsi" w:hAnsiTheme="minorHAnsi" w:cstheme="minorHAnsi"/>
          <w:lang w:val="en-GB"/>
        </w:rPr>
        <w:t xml:space="preserve">technical </w:t>
      </w:r>
      <w:r w:rsidRPr="006A4937">
        <w:rPr>
          <w:rFonts w:asciiTheme="minorHAnsi" w:hAnsiTheme="minorHAnsi" w:cstheme="minorHAnsi"/>
          <w:lang w:val="en-GB"/>
        </w:rPr>
        <w:t xml:space="preserve">reports submitted by </w:t>
      </w:r>
      <w:r w:rsidR="006A4937" w:rsidRPr="006A4937">
        <w:rPr>
          <w:rFonts w:asciiTheme="minorHAnsi" w:hAnsiTheme="minorHAnsi" w:cstheme="minorHAnsi"/>
          <w:lang w:val="en-GB"/>
        </w:rPr>
        <w:t xml:space="preserve">TVET </w:t>
      </w:r>
      <w:r w:rsidRPr="006A4937">
        <w:rPr>
          <w:rFonts w:asciiTheme="minorHAnsi" w:hAnsiTheme="minorHAnsi" w:cstheme="minorHAnsi"/>
          <w:lang w:val="en-GB"/>
        </w:rPr>
        <w:t>projects’ stakeholders</w:t>
      </w:r>
      <w:r w:rsidR="00966A91" w:rsidRPr="006A4937">
        <w:rPr>
          <w:rFonts w:asciiTheme="minorHAnsi" w:hAnsiTheme="minorHAnsi" w:cstheme="minorHAnsi"/>
          <w:lang w:val="en-GB"/>
        </w:rPr>
        <w:t xml:space="preserve"> in co-ordination with the </w:t>
      </w:r>
      <w:r w:rsidR="006A4937" w:rsidRPr="006A4937">
        <w:rPr>
          <w:rFonts w:asciiTheme="minorHAnsi" w:hAnsiTheme="minorHAnsi" w:cstheme="minorHAnsi"/>
          <w:lang w:val="en-GB"/>
        </w:rPr>
        <w:t xml:space="preserve">Financial Expert </w:t>
      </w:r>
      <w:r w:rsidR="00966A91" w:rsidRPr="006A4937">
        <w:rPr>
          <w:rFonts w:asciiTheme="minorHAnsi" w:hAnsiTheme="minorHAnsi" w:cstheme="minorHAnsi"/>
          <w:lang w:val="en-GB"/>
        </w:rPr>
        <w:t>in charge of the revision of the financial reports</w:t>
      </w:r>
    </w:p>
    <w:p w:rsidR="000E4008" w:rsidRDefault="00966A91" w:rsidP="000E4008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6A4937">
        <w:rPr>
          <w:rFonts w:asciiTheme="minorHAnsi" w:hAnsiTheme="minorHAnsi" w:cstheme="minorHAnsi"/>
          <w:lang w:val="en-GB"/>
        </w:rPr>
        <w:t>Contribute to the</w:t>
      </w:r>
      <w:r>
        <w:rPr>
          <w:rFonts w:asciiTheme="minorHAnsi" w:hAnsiTheme="minorHAnsi" w:cstheme="minorHAnsi"/>
          <w:lang w:val="en-GB"/>
        </w:rPr>
        <w:t xml:space="preserve"> technical reporting</w:t>
      </w:r>
    </w:p>
    <w:p w:rsidR="000E4008" w:rsidRDefault="000E4008" w:rsidP="00E3088B">
      <w:pPr>
        <w:jc w:val="both"/>
        <w:rPr>
          <w:rFonts w:asciiTheme="minorHAnsi" w:hAnsiTheme="minorHAnsi" w:cstheme="minorHAnsi"/>
          <w:lang w:val="en-GB"/>
        </w:rPr>
      </w:pPr>
    </w:p>
    <w:p w:rsidR="00D42981" w:rsidRDefault="00D42981" w:rsidP="00E3088B">
      <w:pPr>
        <w:jc w:val="both"/>
        <w:rPr>
          <w:rFonts w:asciiTheme="minorHAnsi" w:hAnsiTheme="minorHAnsi" w:cstheme="minorHAnsi"/>
          <w:lang w:val="en-GB"/>
        </w:rPr>
      </w:pPr>
    </w:p>
    <w:p w:rsidR="00F36285" w:rsidRPr="00966A91" w:rsidRDefault="00F36285" w:rsidP="00966A91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/>
          <w:lang w:val="en-GB"/>
        </w:rPr>
      </w:pPr>
      <w:r w:rsidRPr="00966A91">
        <w:rPr>
          <w:rFonts w:asciiTheme="minorHAnsi" w:hAnsiTheme="minorHAnsi" w:cstheme="minorHAnsi"/>
          <w:b/>
          <w:lang w:val="en-GB"/>
        </w:rPr>
        <w:t>Profile and experience</w:t>
      </w:r>
    </w:p>
    <w:p w:rsidR="00F36285" w:rsidRDefault="00F36285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University degree or equivalent in a </w:t>
      </w:r>
      <w:r w:rsidR="00061567">
        <w:rPr>
          <w:rFonts w:asciiTheme="minorHAnsi" w:hAnsiTheme="minorHAnsi" w:cstheme="minorHAnsi"/>
          <w:lang w:val="en-GB"/>
        </w:rPr>
        <w:t xml:space="preserve">field </w:t>
      </w:r>
      <w:r>
        <w:rPr>
          <w:rFonts w:asciiTheme="minorHAnsi" w:hAnsiTheme="minorHAnsi" w:cstheme="minorHAnsi"/>
          <w:lang w:val="en-GB"/>
        </w:rPr>
        <w:t xml:space="preserve">relevant </w:t>
      </w:r>
      <w:r w:rsidR="00061567">
        <w:rPr>
          <w:rFonts w:asciiTheme="minorHAnsi" w:hAnsiTheme="minorHAnsi" w:cstheme="minorHAnsi"/>
          <w:lang w:val="en-GB"/>
        </w:rPr>
        <w:t>to TVET</w:t>
      </w:r>
    </w:p>
    <w:p w:rsidR="00F36285" w:rsidRDefault="00F36285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Fluent in English and French, </w:t>
      </w:r>
      <w:r w:rsidR="00665C29">
        <w:rPr>
          <w:rFonts w:asciiTheme="minorHAnsi" w:hAnsiTheme="minorHAnsi" w:cstheme="minorHAnsi"/>
          <w:lang w:val="en-GB"/>
        </w:rPr>
        <w:t xml:space="preserve">other European languages </w:t>
      </w:r>
      <w:r>
        <w:rPr>
          <w:rFonts w:asciiTheme="minorHAnsi" w:hAnsiTheme="minorHAnsi" w:cstheme="minorHAnsi"/>
          <w:lang w:val="en-GB"/>
        </w:rPr>
        <w:t>would be an additional asset</w:t>
      </w:r>
    </w:p>
    <w:p w:rsidR="00061567" w:rsidRDefault="00061567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Technical background and work experience in TVET</w:t>
      </w:r>
    </w:p>
    <w:p w:rsidR="00F36285" w:rsidRDefault="00061567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Good</w:t>
      </w:r>
      <w:r w:rsidR="00F36285">
        <w:rPr>
          <w:rFonts w:asciiTheme="minorHAnsi" w:hAnsiTheme="minorHAnsi" w:cstheme="minorHAnsi"/>
          <w:lang w:val="en-GB"/>
        </w:rPr>
        <w:t xml:space="preserve"> communication skills</w:t>
      </w:r>
      <w:r w:rsidR="00E3088B">
        <w:rPr>
          <w:rFonts w:asciiTheme="minorHAnsi" w:hAnsiTheme="minorHAnsi" w:cstheme="minorHAnsi"/>
          <w:lang w:val="en-GB"/>
        </w:rPr>
        <w:t xml:space="preserve"> and intercultural skills</w:t>
      </w:r>
    </w:p>
    <w:p w:rsidR="00C76CB9" w:rsidRDefault="00C76CB9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Highly self-motivated</w:t>
      </w:r>
    </w:p>
    <w:p w:rsidR="00E3088B" w:rsidRPr="00E3088B" w:rsidRDefault="00E3088B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</w:t>
      </w:r>
      <w:r w:rsidRPr="00E3088B">
        <w:rPr>
          <w:rFonts w:asciiTheme="minorHAnsi" w:hAnsiTheme="minorHAnsi" w:cstheme="minorHAnsi"/>
          <w:lang w:val="en-GB"/>
        </w:rPr>
        <w:t>rganisational skills and ability to manage deadlines</w:t>
      </w:r>
    </w:p>
    <w:p w:rsidR="00F36285" w:rsidRDefault="00F36285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EA5197">
        <w:rPr>
          <w:rFonts w:asciiTheme="minorHAnsi" w:hAnsiTheme="minorHAnsi" w:cstheme="minorHAnsi"/>
          <w:lang w:val="en-GB"/>
        </w:rPr>
        <w:t xml:space="preserve">The </w:t>
      </w:r>
      <w:r w:rsidR="00061567">
        <w:rPr>
          <w:rFonts w:asciiTheme="minorHAnsi" w:hAnsiTheme="minorHAnsi" w:cstheme="minorHAnsi"/>
          <w:lang w:val="en-GB"/>
        </w:rPr>
        <w:t>TVET Expert</w:t>
      </w:r>
      <w:r w:rsidRPr="00EA5197">
        <w:rPr>
          <w:rFonts w:asciiTheme="minorHAnsi" w:hAnsiTheme="minorHAnsi" w:cstheme="minorHAnsi"/>
          <w:lang w:val="en-GB"/>
        </w:rPr>
        <w:t xml:space="preserve"> will have a minimum of </w:t>
      </w:r>
      <w:r w:rsidR="00061567">
        <w:rPr>
          <w:rFonts w:asciiTheme="minorHAnsi" w:hAnsiTheme="minorHAnsi" w:cstheme="minorHAnsi"/>
          <w:lang w:val="en-GB"/>
        </w:rPr>
        <w:t>5</w:t>
      </w:r>
      <w:r w:rsidRPr="00EA5197">
        <w:rPr>
          <w:rFonts w:asciiTheme="minorHAnsi" w:hAnsiTheme="minorHAnsi" w:cstheme="minorHAnsi"/>
          <w:lang w:val="en-GB"/>
        </w:rPr>
        <w:t xml:space="preserve"> years of full-time experience (i.e. after formal education) in the field of Project Management. </w:t>
      </w:r>
    </w:p>
    <w:p w:rsidR="00F36285" w:rsidRDefault="00F36285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proofErr w:type="spellStart"/>
      <w:r w:rsidRPr="00EA5197">
        <w:rPr>
          <w:rFonts w:asciiTheme="minorHAnsi" w:hAnsiTheme="minorHAnsi" w:cstheme="minorHAnsi"/>
          <w:lang w:val="en-GB"/>
        </w:rPr>
        <w:t>She/He</w:t>
      </w:r>
      <w:proofErr w:type="spellEnd"/>
      <w:r w:rsidRPr="00EA5197">
        <w:rPr>
          <w:rFonts w:asciiTheme="minorHAnsi" w:hAnsiTheme="minorHAnsi" w:cstheme="minorHAnsi"/>
          <w:lang w:val="en-GB"/>
        </w:rPr>
        <w:t xml:space="preserve"> will have a </w:t>
      </w:r>
      <w:r w:rsidR="00061567">
        <w:rPr>
          <w:rFonts w:asciiTheme="minorHAnsi" w:hAnsiTheme="minorHAnsi" w:cstheme="minorHAnsi"/>
          <w:lang w:val="en-GB"/>
        </w:rPr>
        <w:t>good</w:t>
      </w:r>
      <w:r>
        <w:rPr>
          <w:rFonts w:asciiTheme="minorHAnsi" w:hAnsiTheme="minorHAnsi" w:cstheme="minorHAnsi"/>
          <w:lang w:val="en-GB"/>
        </w:rPr>
        <w:t xml:space="preserve"> </w:t>
      </w:r>
      <w:r w:rsidRPr="00EA5197">
        <w:rPr>
          <w:rFonts w:asciiTheme="minorHAnsi" w:hAnsiTheme="minorHAnsi" w:cstheme="minorHAnsi"/>
          <w:lang w:val="en-GB"/>
        </w:rPr>
        <w:t xml:space="preserve">command of </w:t>
      </w:r>
      <w:proofErr w:type="spellStart"/>
      <w:r>
        <w:rPr>
          <w:rFonts w:asciiTheme="minorHAnsi" w:hAnsiTheme="minorHAnsi" w:cstheme="minorHAnsi"/>
          <w:lang w:val="en-GB"/>
        </w:rPr>
        <w:t>Europeaid</w:t>
      </w:r>
      <w:proofErr w:type="spellEnd"/>
      <w:r>
        <w:rPr>
          <w:rFonts w:asciiTheme="minorHAnsi" w:hAnsiTheme="minorHAnsi" w:cstheme="minorHAnsi"/>
          <w:lang w:val="en-GB"/>
        </w:rPr>
        <w:t xml:space="preserve"> PRAG rules and p</w:t>
      </w:r>
      <w:r w:rsidRPr="00EA5197">
        <w:rPr>
          <w:rFonts w:asciiTheme="minorHAnsi" w:hAnsiTheme="minorHAnsi" w:cstheme="minorHAnsi"/>
          <w:lang w:val="en-GB"/>
        </w:rPr>
        <w:t xml:space="preserve">rocedures </w:t>
      </w:r>
    </w:p>
    <w:p w:rsidR="00F36285" w:rsidRDefault="00F36285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proofErr w:type="spellStart"/>
      <w:r w:rsidRPr="00B36523">
        <w:rPr>
          <w:rFonts w:asciiTheme="minorHAnsi" w:hAnsiTheme="minorHAnsi" w:cstheme="minorHAnsi"/>
          <w:lang w:val="en-GB"/>
        </w:rPr>
        <w:t>She/He</w:t>
      </w:r>
      <w:proofErr w:type="spellEnd"/>
      <w:r w:rsidRPr="00B36523">
        <w:rPr>
          <w:rFonts w:asciiTheme="minorHAnsi" w:hAnsiTheme="minorHAnsi" w:cstheme="minorHAnsi"/>
          <w:lang w:val="en-GB"/>
        </w:rPr>
        <w:t xml:space="preserve"> will have demonstrated experience and skills in capacity building and training. </w:t>
      </w:r>
    </w:p>
    <w:p w:rsidR="0043653D" w:rsidRPr="00FF7AC3" w:rsidRDefault="00C76CB9" w:rsidP="00966A91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FF7AC3">
        <w:rPr>
          <w:rFonts w:asciiTheme="minorHAnsi" w:hAnsiTheme="minorHAnsi" w:cstheme="minorHAnsi"/>
          <w:lang w:val="en-GB"/>
        </w:rPr>
        <w:t>IT-proficient</w:t>
      </w:r>
    </w:p>
    <w:p w:rsidR="005754E2" w:rsidRDefault="005754E2" w:rsidP="0043653D">
      <w:pPr>
        <w:jc w:val="both"/>
        <w:rPr>
          <w:rFonts w:asciiTheme="minorHAnsi" w:hAnsiTheme="minorHAnsi" w:cstheme="minorHAnsi"/>
          <w:lang w:val="en-GB"/>
        </w:rPr>
      </w:pPr>
    </w:p>
    <w:p w:rsidR="005754E2" w:rsidRPr="00DD6DA9" w:rsidRDefault="005754E2" w:rsidP="00DD6DA9">
      <w:pPr>
        <w:pStyle w:val="ListParagraph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lang w:val="en-GB"/>
        </w:rPr>
      </w:pPr>
      <w:r w:rsidRPr="00DD6DA9">
        <w:rPr>
          <w:rFonts w:asciiTheme="minorHAnsi" w:hAnsiTheme="minorHAnsi" w:cstheme="minorHAnsi"/>
          <w:b/>
          <w:lang w:val="en-GB"/>
        </w:rPr>
        <w:t>Financial Expert</w:t>
      </w:r>
    </w:p>
    <w:p w:rsidR="0043653D" w:rsidRDefault="0043653D" w:rsidP="0043653D">
      <w:pPr>
        <w:jc w:val="both"/>
        <w:rPr>
          <w:rFonts w:asciiTheme="minorHAnsi" w:hAnsiTheme="minorHAnsi" w:cstheme="minorHAnsi"/>
          <w:lang w:val="en-GB"/>
        </w:rPr>
      </w:pPr>
    </w:p>
    <w:p w:rsidR="00E3088B" w:rsidRPr="00DD6DA9" w:rsidRDefault="00E3088B" w:rsidP="00DD6DA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/>
          <w:lang w:val="en-GB"/>
        </w:rPr>
      </w:pPr>
      <w:r w:rsidRPr="00DD6DA9">
        <w:rPr>
          <w:rFonts w:asciiTheme="minorHAnsi" w:hAnsiTheme="minorHAnsi" w:cstheme="minorHAnsi"/>
          <w:b/>
          <w:lang w:val="en-GB"/>
        </w:rPr>
        <w:t>Tasks</w:t>
      </w:r>
    </w:p>
    <w:p w:rsidR="00B10FAA" w:rsidRPr="006A4937" w:rsidRDefault="00B10FAA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Manage the financial aspects of the ARCHIPELAGO programme </w:t>
      </w:r>
      <w:r w:rsidR="00C76CB9">
        <w:rPr>
          <w:rFonts w:asciiTheme="minorHAnsi" w:hAnsiTheme="minorHAnsi" w:cstheme="minorHAnsi"/>
          <w:lang w:val="en-GB"/>
        </w:rPr>
        <w:t xml:space="preserve">(day-to-day financial </w:t>
      </w:r>
      <w:r w:rsidR="00C76CB9" w:rsidRPr="006A4937">
        <w:rPr>
          <w:rFonts w:asciiTheme="minorHAnsi" w:hAnsiTheme="minorHAnsi" w:cstheme="minorHAnsi"/>
          <w:lang w:val="en-GB"/>
        </w:rPr>
        <w:t>management)</w:t>
      </w:r>
    </w:p>
    <w:p w:rsidR="006A4937" w:rsidRPr="006A4937" w:rsidRDefault="006A4937" w:rsidP="006A4937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6A4937">
        <w:rPr>
          <w:rFonts w:asciiTheme="minorHAnsi" w:hAnsiTheme="minorHAnsi" w:cstheme="minorHAnsi"/>
          <w:lang w:val="en-GB"/>
        </w:rPr>
        <w:t>Receive, analyse, verify all financial reports submitted by TVET projects’ stakeholders in co-ordination with the TVET Expert in charge of the revision of the technical reports</w:t>
      </w:r>
    </w:p>
    <w:p w:rsidR="00C76CB9" w:rsidRDefault="006A4937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6A4937">
        <w:rPr>
          <w:rFonts w:asciiTheme="minorHAnsi" w:hAnsiTheme="minorHAnsi" w:cstheme="minorHAnsi"/>
          <w:lang w:val="en-GB"/>
        </w:rPr>
        <w:t>C</w:t>
      </w:r>
      <w:r w:rsidR="00C76CB9" w:rsidRPr="006A4937">
        <w:rPr>
          <w:rFonts w:asciiTheme="minorHAnsi" w:hAnsiTheme="minorHAnsi" w:cstheme="minorHAnsi"/>
          <w:lang w:val="en-GB"/>
        </w:rPr>
        <w:t>heck all</w:t>
      </w:r>
      <w:r w:rsidR="00C76CB9">
        <w:rPr>
          <w:rFonts w:asciiTheme="minorHAnsi" w:hAnsiTheme="minorHAnsi" w:cstheme="minorHAnsi"/>
          <w:lang w:val="en-GB"/>
        </w:rPr>
        <w:t xml:space="preserve"> accounts and counterchecks all invoices of the </w:t>
      </w:r>
      <w:r>
        <w:rPr>
          <w:rFonts w:asciiTheme="minorHAnsi" w:hAnsiTheme="minorHAnsi" w:cstheme="minorHAnsi"/>
          <w:lang w:val="en-GB"/>
        </w:rPr>
        <w:t xml:space="preserve">TVET </w:t>
      </w:r>
      <w:r w:rsidR="00C76CB9">
        <w:rPr>
          <w:rFonts w:asciiTheme="minorHAnsi" w:hAnsiTheme="minorHAnsi" w:cstheme="minorHAnsi"/>
          <w:lang w:val="en-GB"/>
        </w:rPr>
        <w:t>partnership projects</w:t>
      </w:r>
    </w:p>
    <w:p w:rsidR="00C76CB9" w:rsidRDefault="00C76CB9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C76CB9">
        <w:rPr>
          <w:rFonts w:asciiTheme="minorHAnsi" w:hAnsiTheme="minorHAnsi" w:cstheme="minorHAnsi"/>
          <w:lang w:val="en-GB"/>
        </w:rPr>
        <w:t>Maintain records on the pro</w:t>
      </w:r>
      <w:r>
        <w:rPr>
          <w:rFonts w:asciiTheme="minorHAnsi" w:hAnsiTheme="minorHAnsi" w:cstheme="minorHAnsi"/>
          <w:lang w:val="en-GB"/>
        </w:rPr>
        <w:t>gramme</w:t>
      </w:r>
      <w:r w:rsidRPr="00C76CB9">
        <w:rPr>
          <w:rFonts w:asciiTheme="minorHAnsi" w:hAnsiTheme="minorHAnsi" w:cstheme="minorHAnsi"/>
          <w:lang w:val="en-GB"/>
        </w:rPr>
        <w:t xml:space="preserve"> budget</w:t>
      </w:r>
    </w:p>
    <w:p w:rsidR="00C76CB9" w:rsidRDefault="00C76CB9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</w:t>
      </w:r>
      <w:r w:rsidRPr="00C76CB9">
        <w:rPr>
          <w:rFonts w:asciiTheme="minorHAnsi" w:hAnsiTheme="minorHAnsi" w:cstheme="minorHAnsi"/>
          <w:lang w:val="en-GB"/>
        </w:rPr>
        <w:t>mplement ﬁn</w:t>
      </w:r>
      <w:r>
        <w:rPr>
          <w:rFonts w:asciiTheme="minorHAnsi" w:hAnsiTheme="minorHAnsi" w:cstheme="minorHAnsi"/>
          <w:lang w:val="en-GB"/>
        </w:rPr>
        <w:t xml:space="preserve">ancial policies and procedures </w:t>
      </w:r>
    </w:p>
    <w:p w:rsidR="00C76CB9" w:rsidRDefault="00C76CB9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C76CB9">
        <w:rPr>
          <w:rFonts w:asciiTheme="minorHAnsi" w:hAnsiTheme="minorHAnsi" w:cstheme="minorHAnsi"/>
          <w:lang w:val="en-GB"/>
        </w:rPr>
        <w:t xml:space="preserve">Establish and maintain cash controls </w:t>
      </w:r>
    </w:p>
    <w:p w:rsidR="00C76CB9" w:rsidRDefault="00C76CB9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C76CB9">
        <w:rPr>
          <w:rFonts w:asciiTheme="minorHAnsi" w:hAnsiTheme="minorHAnsi" w:cstheme="minorHAnsi"/>
          <w:lang w:val="en-GB"/>
        </w:rPr>
        <w:t>Establish, maintain and reconcile the general ledger (Excel)</w:t>
      </w:r>
    </w:p>
    <w:p w:rsidR="00C76CB9" w:rsidRDefault="00C76CB9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C76CB9">
        <w:rPr>
          <w:rFonts w:asciiTheme="minorHAnsi" w:hAnsiTheme="minorHAnsi" w:cstheme="minorHAnsi"/>
          <w:lang w:val="en-GB"/>
        </w:rPr>
        <w:t>Monitor bank account and cash-on-hand</w:t>
      </w:r>
    </w:p>
    <w:p w:rsidR="00C76CB9" w:rsidRDefault="00C76CB9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C76CB9">
        <w:rPr>
          <w:rFonts w:asciiTheme="minorHAnsi" w:hAnsiTheme="minorHAnsi" w:cstheme="minorHAnsi"/>
          <w:lang w:val="en-GB"/>
        </w:rPr>
        <w:t>Prepare and reconcile bank statements</w:t>
      </w:r>
    </w:p>
    <w:p w:rsidR="00C76CB9" w:rsidRDefault="00C76CB9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C76CB9">
        <w:rPr>
          <w:rFonts w:asciiTheme="minorHAnsi" w:hAnsiTheme="minorHAnsi" w:cstheme="minorHAnsi"/>
          <w:lang w:val="en-GB"/>
        </w:rPr>
        <w:t>Ensure transactions are properly recorded and entered into the computeri</w:t>
      </w:r>
      <w:r>
        <w:rPr>
          <w:rFonts w:asciiTheme="minorHAnsi" w:hAnsiTheme="minorHAnsi" w:cstheme="minorHAnsi"/>
          <w:lang w:val="en-GB"/>
        </w:rPr>
        <w:t>zed accounting system</w:t>
      </w:r>
    </w:p>
    <w:p w:rsidR="00C76CB9" w:rsidRDefault="00C76CB9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C76CB9">
        <w:rPr>
          <w:rFonts w:asciiTheme="minorHAnsi" w:hAnsiTheme="minorHAnsi" w:cstheme="minorHAnsi"/>
          <w:lang w:val="en-GB"/>
        </w:rPr>
        <w:t>Ass</w:t>
      </w:r>
      <w:r>
        <w:rPr>
          <w:rFonts w:asciiTheme="minorHAnsi" w:hAnsiTheme="minorHAnsi" w:cstheme="minorHAnsi"/>
          <w:lang w:val="en-GB"/>
        </w:rPr>
        <w:t>ist and comply with all audits</w:t>
      </w:r>
    </w:p>
    <w:p w:rsidR="00C76CB9" w:rsidRDefault="00C76CB9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C76CB9">
        <w:rPr>
          <w:rFonts w:asciiTheme="minorHAnsi" w:hAnsiTheme="minorHAnsi" w:cstheme="minorHAnsi"/>
          <w:lang w:val="en-GB"/>
        </w:rPr>
        <w:t xml:space="preserve">Cooperate with </w:t>
      </w:r>
      <w:r w:rsidR="00FF7AC3">
        <w:rPr>
          <w:rFonts w:asciiTheme="minorHAnsi" w:hAnsiTheme="minorHAnsi" w:cstheme="minorHAnsi"/>
          <w:lang w:val="en-GB"/>
        </w:rPr>
        <w:t>SEQUA</w:t>
      </w:r>
      <w:r w:rsidRPr="00C76CB9">
        <w:rPr>
          <w:rFonts w:asciiTheme="minorHAnsi" w:hAnsiTheme="minorHAnsi" w:cstheme="minorHAnsi"/>
          <w:lang w:val="en-GB"/>
        </w:rPr>
        <w:t xml:space="preserve"> accountant on all procedures and accounting details.</w:t>
      </w:r>
    </w:p>
    <w:p w:rsid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E3088B">
        <w:rPr>
          <w:rFonts w:asciiTheme="minorHAnsi" w:hAnsiTheme="minorHAnsi" w:cstheme="minorHAnsi"/>
          <w:lang w:val="en-GB"/>
        </w:rPr>
        <w:t>Purchase and maintain general ofﬁce supplies</w:t>
      </w:r>
    </w:p>
    <w:p w:rsidR="00C76CB9" w:rsidRDefault="00C76CB9" w:rsidP="0043653D">
      <w:pPr>
        <w:jc w:val="both"/>
        <w:rPr>
          <w:rFonts w:asciiTheme="minorHAnsi" w:hAnsiTheme="minorHAnsi" w:cstheme="minorHAnsi"/>
          <w:lang w:val="en-GB"/>
        </w:rPr>
      </w:pPr>
    </w:p>
    <w:p w:rsidR="00E3088B" w:rsidRPr="00DD6DA9" w:rsidRDefault="00E3088B" w:rsidP="00DD6DA9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/>
          <w:lang w:val="en-GB"/>
        </w:rPr>
      </w:pPr>
      <w:r w:rsidRPr="00DD6DA9">
        <w:rPr>
          <w:rFonts w:asciiTheme="minorHAnsi" w:hAnsiTheme="minorHAnsi" w:cstheme="minorHAnsi"/>
          <w:b/>
          <w:lang w:val="en-GB"/>
        </w:rPr>
        <w:t>Profile and experience</w:t>
      </w:r>
    </w:p>
    <w:p w:rsidR="00E3088B" w:rsidRP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 w:rsidRPr="00E3088B">
        <w:rPr>
          <w:rFonts w:asciiTheme="minorHAnsi" w:hAnsiTheme="minorHAnsi" w:cstheme="minorHAnsi"/>
          <w:lang w:val="en-GB"/>
        </w:rPr>
        <w:lastRenderedPageBreak/>
        <w:t>Degree in either accounting, ﬁnance, or administrative management</w:t>
      </w:r>
    </w:p>
    <w:p w:rsid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Fluent in </w:t>
      </w:r>
      <w:r w:rsidR="00FF7AC3">
        <w:rPr>
          <w:rFonts w:asciiTheme="minorHAnsi" w:hAnsiTheme="minorHAnsi" w:cstheme="minorHAnsi"/>
          <w:lang w:val="en-GB"/>
        </w:rPr>
        <w:t xml:space="preserve">French </w:t>
      </w:r>
      <w:r w:rsidR="007F15F9">
        <w:rPr>
          <w:rFonts w:asciiTheme="minorHAnsi" w:hAnsiTheme="minorHAnsi" w:cstheme="minorHAnsi"/>
          <w:lang w:val="en-GB"/>
        </w:rPr>
        <w:t xml:space="preserve">and English, </w:t>
      </w:r>
      <w:r w:rsidR="00FF7AC3">
        <w:rPr>
          <w:rFonts w:asciiTheme="minorHAnsi" w:hAnsiTheme="minorHAnsi" w:cstheme="minorHAnsi"/>
          <w:lang w:val="en-GB"/>
        </w:rPr>
        <w:t xml:space="preserve">German </w:t>
      </w:r>
      <w:r>
        <w:rPr>
          <w:rFonts w:asciiTheme="minorHAnsi" w:hAnsiTheme="minorHAnsi" w:cstheme="minorHAnsi"/>
          <w:lang w:val="en-GB"/>
        </w:rPr>
        <w:t xml:space="preserve">would be </w:t>
      </w:r>
      <w:r w:rsidR="00FF7AC3">
        <w:rPr>
          <w:rFonts w:asciiTheme="minorHAnsi" w:hAnsiTheme="minorHAnsi" w:cstheme="minorHAnsi"/>
          <w:lang w:val="en-GB"/>
        </w:rPr>
        <w:t>desirable too</w:t>
      </w:r>
    </w:p>
    <w:p w:rsid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Good communication skills and intercultural skills</w:t>
      </w:r>
    </w:p>
    <w:p w:rsid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Highly self-motivated</w:t>
      </w:r>
    </w:p>
    <w:p w:rsidR="00E3088B" w:rsidRP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</w:t>
      </w:r>
      <w:r w:rsidRPr="00E3088B">
        <w:rPr>
          <w:rFonts w:asciiTheme="minorHAnsi" w:hAnsiTheme="minorHAnsi" w:cstheme="minorHAnsi"/>
          <w:lang w:val="en-GB"/>
        </w:rPr>
        <w:t>eamworking ability</w:t>
      </w:r>
    </w:p>
    <w:p w:rsidR="00E3088B" w:rsidRP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</w:t>
      </w:r>
      <w:r w:rsidRPr="00E3088B">
        <w:rPr>
          <w:rFonts w:asciiTheme="minorHAnsi" w:hAnsiTheme="minorHAnsi" w:cstheme="minorHAnsi"/>
          <w:lang w:val="en-GB"/>
        </w:rPr>
        <w:t xml:space="preserve"> methodical approach and problem-solving skills</w:t>
      </w:r>
    </w:p>
    <w:p w:rsidR="00E3088B" w:rsidRP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</w:t>
      </w:r>
      <w:r w:rsidRPr="00E3088B">
        <w:rPr>
          <w:rFonts w:asciiTheme="minorHAnsi" w:hAnsiTheme="minorHAnsi" w:cstheme="minorHAnsi"/>
          <w:lang w:val="en-GB"/>
        </w:rPr>
        <w:t>bility to reflect on one's own work as well as the wider consequences of financial decisions</w:t>
      </w:r>
    </w:p>
    <w:p w:rsidR="00E3088B" w:rsidRP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</w:t>
      </w:r>
      <w:r w:rsidRPr="00E3088B">
        <w:rPr>
          <w:rFonts w:asciiTheme="minorHAnsi" w:hAnsiTheme="minorHAnsi" w:cstheme="minorHAnsi"/>
          <w:lang w:val="en-GB"/>
        </w:rPr>
        <w:t>ntegrity</w:t>
      </w:r>
    </w:p>
    <w:p w:rsidR="00E3088B" w:rsidRP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</w:t>
      </w:r>
      <w:r w:rsidRPr="00E3088B">
        <w:rPr>
          <w:rFonts w:asciiTheme="minorHAnsi" w:hAnsiTheme="minorHAnsi" w:cstheme="minorHAnsi"/>
          <w:lang w:val="en-GB"/>
        </w:rPr>
        <w:t>rganisational skills and ability to manage deadlines</w:t>
      </w:r>
    </w:p>
    <w:p w:rsid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</w:t>
      </w:r>
      <w:r w:rsidRPr="00E3088B">
        <w:rPr>
          <w:rFonts w:asciiTheme="minorHAnsi" w:hAnsiTheme="minorHAnsi" w:cstheme="minorHAnsi"/>
          <w:lang w:val="en-GB"/>
        </w:rPr>
        <w:t>igh level of numeracy</w:t>
      </w:r>
    </w:p>
    <w:p w:rsidR="00E3088B" w:rsidRPr="00C76CB9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</w:t>
      </w:r>
      <w:r w:rsidRPr="00C76CB9">
        <w:rPr>
          <w:rFonts w:asciiTheme="minorHAnsi" w:hAnsiTheme="minorHAnsi" w:cstheme="minorHAnsi"/>
          <w:lang w:val="en-GB"/>
        </w:rPr>
        <w:t>nalytical ability</w:t>
      </w:r>
    </w:p>
    <w:p w:rsidR="00C76CB9" w:rsidRPr="00E3088B" w:rsidRDefault="00E3088B" w:rsidP="00DD6DA9">
      <w:pPr>
        <w:pStyle w:val="ListParagraph"/>
        <w:numPr>
          <w:ilvl w:val="0"/>
          <w:numId w:val="32"/>
        </w:numPr>
        <w:ind w:left="993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IT proficiency </w:t>
      </w:r>
    </w:p>
    <w:sectPr w:rsidR="00C76CB9" w:rsidRPr="00E3088B" w:rsidSect="00D932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27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CFD" w:rsidRDefault="00D72CFD">
      <w:r>
        <w:separator/>
      </w:r>
    </w:p>
  </w:endnote>
  <w:endnote w:type="continuationSeparator" w:id="0">
    <w:p w:rsidR="00D72CFD" w:rsidRDefault="00D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58" w:rsidRDefault="00DF3258">
    <w:pPr>
      <w:pStyle w:val="Footer"/>
      <w:rPr>
        <w:b/>
        <w:sz w:val="16"/>
        <w:szCs w:val="16"/>
      </w:rPr>
    </w:pPr>
  </w:p>
  <w:p w:rsidR="00DF3258" w:rsidRDefault="00DF3258">
    <w:pPr>
      <w:pStyle w:val="Footer"/>
      <w:rPr>
        <w:b/>
        <w:sz w:val="16"/>
        <w:szCs w:val="16"/>
      </w:rPr>
    </w:pPr>
    <w:r>
      <w:rPr>
        <w:b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779553" wp14:editId="04A846BB">
              <wp:simplePos x="0" y="0"/>
              <wp:positionH relativeFrom="column">
                <wp:posOffset>5513705</wp:posOffset>
              </wp:positionH>
              <wp:positionV relativeFrom="paragraph">
                <wp:posOffset>107950</wp:posOffset>
              </wp:positionV>
              <wp:extent cx="146050" cy="152400"/>
              <wp:effectExtent l="0" t="0" r="0" b="0"/>
              <wp:wrapNone/>
              <wp:docPr id="1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258" w:rsidRPr="00E75BBD" w:rsidRDefault="00DF3258" w:rsidP="003F2D90">
                          <w:pPr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E75BBD">
                            <w:rPr>
                              <w:rStyle w:val="PageNumber"/>
                              <w:b/>
                              <w:sz w:val="20"/>
                            </w:rPr>
                            <w:fldChar w:fldCharType="begin"/>
                          </w:r>
                          <w:r w:rsidRPr="00E75BBD">
                            <w:rPr>
                              <w:rStyle w:val="PageNumber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E75BBD">
                            <w:rPr>
                              <w:rStyle w:val="PageNumber"/>
                              <w:b/>
                              <w:sz w:val="20"/>
                            </w:rPr>
                            <w:fldChar w:fldCharType="separate"/>
                          </w:r>
                          <w:r w:rsidR="00BE78D4">
                            <w:rPr>
                              <w:rStyle w:val="PageNumber"/>
                              <w:b/>
                              <w:noProof/>
                              <w:sz w:val="20"/>
                            </w:rPr>
                            <w:t>5</w:t>
                          </w:r>
                          <w:r w:rsidRPr="00E75BBD">
                            <w:rPr>
                              <w:rStyle w:val="PageNumber"/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79553"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26" type="#_x0000_t202" style="position:absolute;margin-left:434.15pt;margin-top:8.5pt;width:11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" stroked="f">
              <v:textbox inset="0,0,0,0">
                <w:txbxContent>
                  <w:p w:rsidR="00DF3258" w:rsidRPr="00E75BBD" w:rsidRDefault="00DF3258" w:rsidP="003F2D90">
                    <w:pPr>
                      <w:jc w:val="right"/>
                      <w:rPr>
                        <w:b/>
                        <w:sz w:val="20"/>
                      </w:rPr>
                    </w:pPr>
                    <w:r w:rsidRPr="00E75BBD">
                      <w:rPr>
                        <w:rStyle w:val="Seitenzahl"/>
                        <w:b/>
                        <w:sz w:val="20"/>
                      </w:rPr>
                      <w:fldChar w:fldCharType="begin"/>
                    </w:r>
                    <w:r w:rsidRPr="00E75BBD">
                      <w:rPr>
                        <w:rStyle w:val="Seitenzahl"/>
                        <w:b/>
                        <w:sz w:val="20"/>
                      </w:rPr>
                      <w:instrText xml:space="preserve"> PAGE </w:instrText>
                    </w:r>
                    <w:r w:rsidRPr="00E75BBD">
                      <w:rPr>
                        <w:rStyle w:val="Seitenzahl"/>
                        <w:b/>
                        <w:sz w:val="20"/>
                      </w:rPr>
                      <w:fldChar w:fldCharType="separate"/>
                    </w:r>
                    <w:r w:rsidR="00BE78D4">
                      <w:rPr>
                        <w:rStyle w:val="Seitenzahl"/>
                        <w:b/>
                        <w:noProof/>
                        <w:sz w:val="20"/>
                      </w:rPr>
                      <w:t>5</w:t>
                    </w:r>
                    <w:r w:rsidRPr="00E75BBD">
                      <w:rPr>
                        <w:rStyle w:val="Seitenzahl"/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DF3258" w:rsidRPr="00585B11" w:rsidRDefault="00DF3258">
    <w:pPr>
      <w:pStyle w:val="Footer"/>
      <w:rPr>
        <w:b/>
        <w:sz w:val="16"/>
        <w:szCs w:val="16"/>
      </w:rPr>
    </w:pPr>
    <w:r w:rsidRPr="00C80CA3">
      <w:rPr>
        <w:b/>
        <w:sz w:val="16"/>
        <w:szCs w:val="16"/>
      </w:rPr>
      <w:fldChar w:fldCharType="begin"/>
    </w:r>
    <w:r w:rsidRPr="00C80CA3">
      <w:rPr>
        <w:b/>
        <w:sz w:val="16"/>
        <w:szCs w:val="16"/>
      </w:rPr>
      <w:instrText xml:space="preserve"> FILENAME \p </w:instrText>
    </w:r>
    <w:r w:rsidRPr="00C80CA3">
      <w:rPr>
        <w:b/>
        <w:sz w:val="16"/>
        <w:szCs w:val="16"/>
      </w:rPr>
      <w:fldChar w:fldCharType="separate"/>
    </w:r>
    <w:r w:rsidR="00BE78D4">
      <w:rPr>
        <w:b/>
        <w:noProof/>
        <w:sz w:val="16"/>
        <w:szCs w:val="16"/>
      </w:rPr>
      <w:t>T:\01_Kunden_und_Projekte\EU\1_Grants\Multi_XXX_Archipelago_EUTF_sequa_2018\03_Vertraege\180702ToR_TATeam_draft3.docx</w:t>
    </w:r>
    <w:r w:rsidRPr="00C80CA3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58" w:rsidRDefault="00DF3258" w:rsidP="00AD3601">
    <w:pPr>
      <w:pStyle w:val="Footer"/>
      <w:rPr>
        <w:sz w:val="16"/>
        <w:szCs w:val="16"/>
      </w:rPr>
    </w:pPr>
  </w:p>
  <w:p w:rsidR="00DF3258" w:rsidRPr="00AD3601" w:rsidRDefault="00DF3258" w:rsidP="00AD3601">
    <w:pPr>
      <w:pStyle w:val="Footer"/>
      <w:rPr>
        <w:sz w:val="16"/>
        <w:szCs w:val="16"/>
      </w:rPr>
    </w:pPr>
  </w:p>
  <w:p w:rsidR="00DF3258" w:rsidRPr="0055161E" w:rsidRDefault="00FF7AC3">
    <w:pPr>
      <w:rPr>
        <w:sz w:val="14"/>
        <w:szCs w:val="14"/>
      </w:rPr>
    </w:pPr>
    <w:r>
      <w:rPr>
        <w:sz w:val="14"/>
        <w:szCs w:val="14"/>
      </w:rPr>
      <w:t>SEQUA</w:t>
    </w:r>
    <w:r w:rsidR="00DF3258" w:rsidRPr="0055161E">
      <w:rPr>
        <w:sz w:val="14"/>
        <w:szCs w:val="14"/>
      </w:rPr>
      <w:t xml:space="preserve"> gGmbH, Alexanderstraße 10 - D-53111 Bonn, </w:t>
    </w:r>
    <w:r w:rsidR="00DF3258">
      <w:rPr>
        <w:sz w:val="14"/>
        <w:szCs w:val="14"/>
      </w:rPr>
      <w:t>Phone</w:t>
    </w:r>
    <w:r w:rsidR="00DF3258" w:rsidRPr="0055161E">
      <w:rPr>
        <w:sz w:val="14"/>
        <w:szCs w:val="14"/>
      </w:rPr>
      <w:t xml:space="preserve"> +49 (0) 228 - 98 23 8 - 0,</w:t>
    </w:r>
    <w:r w:rsidR="00DF3258">
      <w:rPr>
        <w:sz w:val="14"/>
        <w:szCs w:val="14"/>
      </w:rPr>
      <w:t xml:space="preserve"> Fax + 49 (0) 228 - 98 23 8 - 19, Internet: www.</w:t>
    </w:r>
    <w:r>
      <w:rPr>
        <w:sz w:val="14"/>
        <w:szCs w:val="14"/>
      </w:rPr>
      <w:t>SEQUA</w:t>
    </w:r>
    <w:r w:rsidR="00DF3258">
      <w:rPr>
        <w:sz w:val="14"/>
        <w:szCs w:val="14"/>
      </w:rPr>
      <w:t>.de</w:t>
    </w:r>
  </w:p>
  <w:p w:rsidR="00DF3258" w:rsidRPr="00AD3601" w:rsidRDefault="00DF3258" w:rsidP="00AD360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CFD" w:rsidRDefault="00D72CFD">
      <w:r>
        <w:separator/>
      </w:r>
    </w:p>
  </w:footnote>
  <w:footnote w:type="continuationSeparator" w:id="0">
    <w:p w:rsidR="00D72CFD" w:rsidRDefault="00D7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58" w:rsidRDefault="00DF3258" w:rsidP="003708B5">
    <w:pPr>
      <w:pStyle w:val="Header"/>
      <w:tabs>
        <w:tab w:val="clear" w:pos="4536"/>
      </w:tabs>
      <w:rPr>
        <w:b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0" wp14:anchorId="10CF1A7B" wp14:editId="7437A9BC">
          <wp:simplePos x="0" y="0"/>
          <wp:positionH relativeFrom="column">
            <wp:align>right</wp:align>
          </wp:positionH>
          <wp:positionV relativeFrom="page">
            <wp:posOffset>457200</wp:posOffset>
          </wp:positionV>
          <wp:extent cx="2019300" cy="541020"/>
          <wp:effectExtent l="0" t="0" r="0" b="0"/>
          <wp:wrapTight wrapText="bothSides">
            <wp:wrapPolygon edited="0">
              <wp:start x="0" y="0"/>
              <wp:lineTo x="0" y="20535"/>
              <wp:lineTo x="21396" y="20535"/>
              <wp:lineTo x="21396" y="0"/>
              <wp:lineTo x="0" y="0"/>
            </wp:wrapPolygon>
          </wp:wrapTight>
          <wp:docPr id="131" name="Bild 131" descr="V:\Korrespondenz\Verknüpfungen\Logo_sequa_engl_klei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1" descr="V:\Korrespondenz\Verknüpfungen\Logo_sequa_engl_klein.tif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DF3258" w:rsidRDefault="00DF3258" w:rsidP="003708B5">
    <w:pPr>
      <w:pStyle w:val="Header"/>
      <w:tabs>
        <w:tab w:val="clear" w:pos="4536"/>
      </w:tabs>
      <w:rPr>
        <w:b/>
        <w:sz w:val="18"/>
        <w:szCs w:val="18"/>
      </w:rPr>
    </w:pPr>
  </w:p>
  <w:p w:rsidR="00DF3258" w:rsidRDefault="005551E7" w:rsidP="003708B5">
    <w:pPr>
      <w:pStyle w:val="Header"/>
      <w:tabs>
        <w:tab w:val="clear" w:pos="4536"/>
      </w:tabs>
      <w:rPr>
        <w:b/>
        <w:sz w:val="18"/>
        <w:szCs w:val="18"/>
      </w:rPr>
    </w:pPr>
    <w:proofErr w:type="spellStart"/>
    <w:r>
      <w:rPr>
        <w:b/>
        <w:sz w:val="18"/>
        <w:szCs w:val="18"/>
      </w:rPr>
      <w:t>Archipelago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TATeam</w:t>
    </w:r>
    <w:proofErr w:type="spellEnd"/>
  </w:p>
  <w:p w:rsidR="00DF3258" w:rsidRPr="00CE63B9" w:rsidRDefault="00DF3258" w:rsidP="003708B5">
    <w:pPr>
      <w:pStyle w:val="Header"/>
      <w:tabs>
        <w:tab w:val="clear" w:pos="4536"/>
      </w:tabs>
      <w:rPr>
        <w:sz w:val="18"/>
        <w:szCs w:val="18"/>
      </w:rPr>
    </w:pPr>
    <w:r w:rsidRPr="00CE63B9">
      <w:rPr>
        <w:sz w:val="18"/>
        <w:szCs w:val="18"/>
      </w:rPr>
      <w:t xml:space="preserve">(Stand vom: </w:t>
    </w:r>
    <w:r w:rsidR="00FF7AC3">
      <w:rPr>
        <w:sz w:val="18"/>
        <w:szCs w:val="18"/>
      </w:rPr>
      <w:t>2</w:t>
    </w:r>
    <w:r w:rsidR="00113EB6">
      <w:rPr>
        <w:sz w:val="18"/>
        <w:szCs w:val="18"/>
      </w:rPr>
      <w:t>3</w:t>
    </w:r>
    <w:r w:rsidR="005551E7">
      <w:rPr>
        <w:sz w:val="18"/>
        <w:szCs w:val="18"/>
      </w:rPr>
      <w:t>.0</w:t>
    </w:r>
    <w:r w:rsidR="00113EB6">
      <w:rPr>
        <w:sz w:val="18"/>
        <w:szCs w:val="18"/>
      </w:rPr>
      <w:t>8</w:t>
    </w:r>
    <w:r w:rsidR="005551E7">
      <w:rPr>
        <w:sz w:val="18"/>
        <w:szCs w:val="18"/>
      </w:rPr>
      <w:t>.18</w:t>
    </w:r>
    <w:r w:rsidRPr="00CE63B9">
      <w:rPr>
        <w:sz w:val="18"/>
        <w:szCs w:val="18"/>
      </w:rPr>
      <w:t>)</w:t>
    </w:r>
  </w:p>
  <w:p w:rsidR="00DF3258" w:rsidRPr="00E575DF" w:rsidRDefault="00DF3258" w:rsidP="003708B5">
    <w:pPr>
      <w:pStyle w:val="Header"/>
      <w:tabs>
        <w:tab w:val="clear" w:pos="4536"/>
        <w:tab w:val="right" w:pos="9639"/>
      </w:tabs>
      <w:rPr>
        <w:b/>
        <w:sz w:val="18"/>
        <w:szCs w:val="18"/>
        <w:u w:val="thick"/>
      </w:rPr>
    </w:pPr>
    <w:r w:rsidRPr="00E575DF">
      <w:rPr>
        <w:b/>
        <w:sz w:val="18"/>
        <w:szCs w:val="18"/>
        <w:u w:val="thick"/>
      </w:rPr>
      <w:tab/>
    </w:r>
  </w:p>
  <w:p w:rsidR="00DF3258" w:rsidRDefault="00DF3258" w:rsidP="00370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58" w:rsidRDefault="00DF3258" w:rsidP="003708B5">
    <w:pPr>
      <w:pStyle w:val="Header"/>
      <w:tabs>
        <w:tab w:val="clear" w:pos="4536"/>
      </w:tabs>
    </w:pPr>
    <w:r>
      <w:rPr>
        <w:noProof/>
        <w:lang w:val="en-GB" w:eastAsia="en-GB"/>
      </w:rPr>
      <w:drawing>
        <wp:anchor distT="0" distB="0" distL="114300" distR="114300" simplePos="0" relativeHeight="251658752" behindDoc="1" locked="1" layoutInCell="1" allowOverlap="1" wp14:anchorId="46AE228A" wp14:editId="216FE13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020000" cy="558000"/>
          <wp:effectExtent l="0" t="0" r="0" b="0"/>
          <wp:wrapTight wrapText="bothSides">
            <wp:wrapPolygon edited="0">
              <wp:start x="0" y="0"/>
              <wp:lineTo x="0" y="20665"/>
              <wp:lineTo x="21512" y="20665"/>
              <wp:lineTo x="21512" y="0"/>
              <wp:lineTo x="0" y="0"/>
            </wp:wrapPolygon>
          </wp:wrapTight>
          <wp:docPr id="135" name="Bild 135" descr="Kopf-engl-pas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 descr="Kopf-engl-pass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0" cy="55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258" w:rsidRDefault="00DF3258" w:rsidP="00483FED">
    <w:pPr>
      <w:pStyle w:val="Header"/>
    </w:pPr>
  </w:p>
  <w:p w:rsidR="00DF3258" w:rsidRDefault="00DF3258" w:rsidP="00D27761">
    <w:pPr>
      <w:pStyle w:val="Header"/>
    </w:pPr>
  </w:p>
  <w:p w:rsidR="00DF3258" w:rsidRPr="0033766F" w:rsidRDefault="00DF3258" w:rsidP="00D27761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A99"/>
    <w:multiLevelType w:val="hybridMultilevel"/>
    <w:tmpl w:val="53A8A950"/>
    <w:lvl w:ilvl="0" w:tplc="974E252C">
      <w:start w:val="48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0D3F"/>
    <w:multiLevelType w:val="hybridMultilevel"/>
    <w:tmpl w:val="293E984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64723"/>
    <w:multiLevelType w:val="hybridMultilevel"/>
    <w:tmpl w:val="A48C4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92A"/>
    <w:multiLevelType w:val="hybridMultilevel"/>
    <w:tmpl w:val="3DE4E40E"/>
    <w:lvl w:ilvl="0" w:tplc="040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3A741B0"/>
    <w:multiLevelType w:val="hybridMultilevel"/>
    <w:tmpl w:val="9D00AA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469B9"/>
    <w:multiLevelType w:val="hybridMultilevel"/>
    <w:tmpl w:val="6D84DB60"/>
    <w:lvl w:ilvl="0" w:tplc="D0FE39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23DA3"/>
    <w:multiLevelType w:val="hybridMultilevel"/>
    <w:tmpl w:val="A72C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13184"/>
    <w:multiLevelType w:val="hybridMultilevel"/>
    <w:tmpl w:val="9EFEF29A"/>
    <w:lvl w:ilvl="0" w:tplc="DA8E0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0F5018D3"/>
    <w:multiLevelType w:val="hybridMultilevel"/>
    <w:tmpl w:val="D4F07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5033C"/>
    <w:multiLevelType w:val="hybridMultilevel"/>
    <w:tmpl w:val="7B169B9E"/>
    <w:lvl w:ilvl="0" w:tplc="1CE024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620F5"/>
    <w:multiLevelType w:val="hybridMultilevel"/>
    <w:tmpl w:val="18E09C2A"/>
    <w:lvl w:ilvl="0" w:tplc="835AA8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F5607"/>
    <w:multiLevelType w:val="hybridMultilevel"/>
    <w:tmpl w:val="DECA8E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0217E"/>
    <w:multiLevelType w:val="hybridMultilevel"/>
    <w:tmpl w:val="142E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B5382"/>
    <w:multiLevelType w:val="hybridMultilevel"/>
    <w:tmpl w:val="24B206E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F704B"/>
    <w:multiLevelType w:val="hybridMultilevel"/>
    <w:tmpl w:val="92BEEB0C"/>
    <w:lvl w:ilvl="0" w:tplc="34D402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D3925"/>
    <w:multiLevelType w:val="hybridMultilevel"/>
    <w:tmpl w:val="DFDC9234"/>
    <w:lvl w:ilvl="0" w:tplc="4B2E8A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7460"/>
    <w:multiLevelType w:val="hybridMultilevel"/>
    <w:tmpl w:val="934A29D2"/>
    <w:lvl w:ilvl="0" w:tplc="93C8C8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62179"/>
    <w:multiLevelType w:val="hybridMultilevel"/>
    <w:tmpl w:val="92DA6096"/>
    <w:lvl w:ilvl="0" w:tplc="F18E8E52">
      <w:start w:val="1"/>
      <w:numFmt w:val="bullet"/>
      <w:lvlText w:val=""/>
      <w:lvlJc w:val="left"/>
      <w:pPr>
        <w:tabs>
          <w:tab w:val="num" w:pos="750"/>
        </w:tabs>
        <w:ind w:left="750" w:hanging="360"/>
      </w:pPr>
      <w:rPr>
        <w:rFonts w:ascii="Wingdings 2" w:hAnsi="Wingdings 2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3D25753D"/>
    <w:multiLevelType w:val="hybridMultilevel"/>
    <w:tmpl w:val="B09AB9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542A4"/>
    <w:multiLevelType w:val="hybridMultilevel"/>
    <w:tmpl w:val="ADBA4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0E4C4A"/>
    <w:multiLevelType w:val="hybridMultilevel"/>
    <w:tmpl w:val="9AB21E28"/>
    <w:lvl w:ilvl="0" w:tplc="527A8A22">
      <w:start w:val="1"/>
      <w:numFmt w:val="decimal"/>
      <w:pStyle w:val="Nummer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F3588"/>
    <w:multiLevelType w:val="hybridMultilevel"/>
    <w:tmpl w:val="33B06084"/>
    <w:lvl w:ilvl="0" w:tplc="918898F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5010440E"/>
    <w:multiLevelType w:val="hybridMultilevel"/>
    <w:tmpl w:val="27CAB7C8"/>
    <w:lvl w:ilvl="0" w:tplc="DA8E0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C0AE4"/>
    <w:multiLevelType w:val="hybridMultilevel"/>
    <w:tmpl w:val="17AA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B31A6"/>
    <w:multiLevelType w:val="hybridMultilevel"/>
    <w:tmpl w:val="DCDEDD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361318"/>
    <w:multiLevelType w:val="hybridMultilevel"/>
    <w:tmpl w:val="BC9C674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7792"/>
    <w:multiLevelType w:val="hybridMultilevel"/>
    <w:tmpl w:val="48C4DD34"/>
    <w:lvl w:ilvl="0" w:tplc="B5563400"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7" w15:restartNumberingAfterBreak="0">
    <w:nsid w:val="670C165F"/>
    <w:multiLevelType w:val="hybridMultilevel"/>
    <w:tmpl w:val="EF7298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AA86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BB24DB"/>
    <w:multiLevelType w:val="hybridMultilevel"/>
    <w:tmpl w:val="2F868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74C98"/>
    <w:multiLevelType w:val="hybridMultilevel"/>
    <w:tmpl w:val="AC7CAEEE"/>
    <w:lvl w:ilvl="0" w:tplc="D33E72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16594"/>
    <w:multiLevelType w:val="hybridMultilevel"/>
    <w:tmpl w:val="69C62B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A4390"/>
    <w:multiLevelType w:val="hybridMultilevel"/>
    <w:tmpl w:val="81448AA8"/>
    <w:lvl w:ilvl="0" w:tplc="0826F6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15E3"/>
    <w:multiLevelType w:val="hybridMultilevel"/>
    <w:tmpl w:val="293E95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0744B"/>
    <w:multiLevelType w:val="hybridMultilevel"/>
    <w:tmpl w:val="2CB0DF6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246EC3"/>
    <w:multiLevelType w:val="hybridMultilevel"/>
    <w:tmpl w:val="D6AAD8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4"/>
  </w:num>
  <w:num w:numId="4">
    <w:abstractNumId w:val="16"/>
  </w:num>
  <w:num w:numId="5">
    <w:abstractNumId w:val="10"/>
  </w:num>
  <w:num w:numId="6">
    <w:abstractNumId w:val="4"/>
  </w:num>
  <w:num w:numId="7">
    <w:abstractNumId w:val="19"/>
  </w:num>
  <w:num w:numId="8">
    <w:abstractNumId w:val="30"/>
  </w:num>
  <w:num w:numId="9">
    <w:abstractNumId w:val="27"/>
  </w:num>
  <w:num w:numId="10">
    <w:abstractNumId w:val="15"/>
  </w:num>
  <w:num w:numId="11">
    <w:abstractNumId w:val="5"/>
  </w:num>
  <w:num w:numId="12">
    <w:abstractNumId w:val="20"/>
  </w:num>
  <w:num w:numId="13">
    <w:abstractNumId w:val="33"/>
  </w:num>
  <w:num w:numId="14">
    <w:abstractNumId w:val="18"/>
  </w:num>
  <w:num w:numId="15">
    <w:abstractNumId w:val="3"/>
  </w:num>
  <w:num w:numId="16">
    <w:abstractNumId w:val="21"/>
  </w:num>
  <w:num w:numId="17">
    <w:abstractNumId w:val="11"/>
  </w:num>
  <w:num w:numId="18">
    <w:abstractNumId w:val="24"/>
  </w:num>
  <w:num w:numId="19">
    <w:abstractNumId w:val="7"/>
  </w:num>
  <w:num w:numId="20">
    <w:abstractNumId w:val="22"/>
  </w:num>
  <w:num w:numId="21">
    <w:abstractNumId w:val="0"/>
  </w:num>
  <w:num w:numId="22">
    <w:abstractNumId w:val="8"/>
  </w:num>
  <w:num w:numId="23">
    <w:abstractNumId w:val="2"/>
  </w:num>
  <w:num w:numId="24">
    <w:abstractNumId w:val="6"/>
  </w:num>
  <w:num w:numId="25">
    <w:abstractNumId w:val="23"/>
  </w:num>
  <w:num w:numId="26">
    <w:abstractNumId w:val="12"/>
  </w:num>
  <w:num w:numId="27">
    <w:abstractNumId w:val="1"/>
  </w:num>
  <w:num w:numId="28">
    <w:abstractNumId w:val="29"/>
  </w:num>
  <w:num w:numId="29">
    <w:abstractNumId w:val="32"/>
  </w:num>
  <w:num w:numId="30">
    <w:abstractNumId w:val="25"/>
  </w:num>
  <w:num w:numId="31">
    <w:abstractNumId w:val="28"/>
  </w:num>
  <w:num w:numId="32">
    <w:abstractNumId w:val="34"/>
  </w:num>
  <w:num w:numId="33">
    <w:abstractNumId w:val="13"/>
  </w:num>
  <w:num w:numId="34">
    <w:abstractNumId w:val="3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036,#3c3945,#545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logoneu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C5991"/>
    <w:rsid w:val="00003D5F"/>
    <w:rsid w:val="0001159F"/>
    <w:rsid w:val="000235E2"/>
    <w:rsid w:val="00023FF3"/>
    <w:rsid w:val="0003072F"/>
    <w:rsid w:val="0004433E"/>
    <w:rsid w:val="00045CB2"/>
    <w:rsid w:val="000524D1"/>
    <w:rsid w:val="00061567"/>
    <w:rsid w:val="00073E67"/>
    <w:rsid w:val="00080CAC"/>
    <w:rsid w:val="00080F60"/>
    <w:rsid w:val="00081A44"/>
    <w:rsid w:val="00082B6B"/>
    <w:rsid w:val="0008414D"/>
    <w:rsid w:val="00086B6F"/>
    <w:rsid w:val="000937C1"/>
    <w:rsid w:val="000A0CB3"/>
    <w:rsid w:val="000A52D6"/>
    <w:rsid w:val="000B4AE7"/>
    <w:rsid w:val="000C232B"/>
    <w:rsid w:val="000D3C63"/>
    <w:rsid w:val="000D6E05"/>
    <w:rsid w:val="000E4008"/>
    <w:rsid w:val="000F0E70"/>
    <w:rsid w:val="000F4F06"/>
    <w:rsid w:val="00101AA6"/>
    <w:rsid w:val="00113EB6"/>
    <w:rsid w:val="001159F6"/>
    <w:rsid w:val="001259A0"/>
    <w:rsid w:val="00144793"/>
    <w:rsid w:val="00147540"/>
    <w:rsid w:val="00150A6E"/>
    <w:rsid w:val="00171CBC"/>
    <w:rsid w:val="00173F34"/>
    <w:rsid w:val="00191E29"/>
    <w:rsid w:val="001B12A6"/>
    <w:rsid w:val="001F77DA"/>
    <w:rsid w:val="00205ACE"/>
    <w:rsid w:val="002066BF"/>
    <w:rsid w:val="00221C29"/>
    <w:rsid w:val="00225845"/>
    <w:rsid w:val="00244E7C"/>
    <w:rsid w:val="00247916"/>
    <w:rsid w:val="002573FC"/>
    <w:rsid w:val="002606D1"/>
    <w:rsid w:val="002833C3"/>
    <w:rsid w:val="002A09FA"/>
    <w:rsid w:val="002A7C55"/>
    <w:rsid w:val="002B214C"/>
    <w:rsid w:val="002B3D49"/>
    <w:rsid w:val="002C791D"/>
    <w:rsid w:val="002D3284"/>
    <w:rsid w:val="002E1C9A"/>
    <w:rsid w:val="002E4693"/>
    <w:rsid w:val="002F2E2D"/>
    <w:rsid w:val="00303A23"/>
    <w:rsid w:val="00320114"/>
    <w:rsid w:val="003232E8"/>
    <w:rsid w:val="00325E95"/>
    <w:rsid w:val="003279DA"/>
    <w:rsid w:val="0033766F"/>
    <w:rsid w:val="00343B96"/>
    <w:rsid w:val="00361C5D"/>
    <w:rsid w:val="00363D80"/>
    <w:rsid w:val="003708B5"/>
    <w:rsid w:val="0038793D"/>
    <w:rsid w:val="00391053"/>
    <w:rsid w:val="00394BAA"/>
    <w:rsid w:val="003C08D8"/>
    <w:rsid w:val="003E7721"/>
    <w:rsid w:val="003F16BD"/>
    <w:rsid w:val="003F1C94"/>
    <w:rsid w:val="003F1EA6"/>
    <w:rsid w:val="003F2D90"/>
    <w:rsid w:val="00401F1E"/>
    <w:rsid w:val="00403A56"/>
    <w:rsid w:val="00411F43"/>
    <w:rsid w:val="00433B49"/>
    <w:rsid w:val="0043653D"/>
    <w:rsid w:val="00441B80"/>
    <w:rsid w:val="00471736"/>
    <w:rsid w:val="0048133B"/>
    <w:rsid w:val="00483FED"/>
    <w:rsid w:val="004A2505"/>
    <w:rsid w:val="004B6BD3"/>
    <w:rsid w:val="004C3B94"/>
    <w:rsid w:val="004C7778"/>
    <w:rsid w:val="004D0C9C"/>
    <w:rsid w:val="004E5088"/>
    <w:rsid w:val="00511260"/>
    <w:rsid w:val="005278F9"/>
    <w:rsid w:val="00530B48"/>
    <w:rsid w:val="005551E7"/>
    <w:rsid w:val="005677AF"/>
    <w:rsid w:val="00571ED6"/>
    <w:rsid w:val="005754E2"/>
    <w:rsid w:val="00575EFB"/>
    <w:rsid w:val="00577821"/>
    <w:rsid w:val="00585B11"/>
    <w:rsid w:val="005A666C"/>
    <w:rsid w:val="005A668E"/>
    <w:rsid w:val="005B056E"/>
    <w:rsid w:val="005B2578"/>
    <w:rsid w:val="005C4815"/>
    <w:rsid w:val="005F02BE"/>
    <w:rsid w:val="00622056"/>
    <w:rsid w:val="00625389"/>
    <w:rsid w:val="00632520"/>
    <w:rsid w:val="006353F2"/>
    <w:rsid w:val="00665C29"/>
    <w:rsid w:val="00666DC8"/>
    <w:rsid w:val="0066725E"/>
    <w:rsid w:val="00667469"/>
    <w:rsid w:val="00667C6F"/>
    <w:rsid w:val="006745D2"/>
    <w:rsid w:val="00682387"/>
    <w:rsid w:val="006851B2"/>
    <w:rsid w:val="006864FA"/>
    <w:rsid w:val="006A4282"/>
    <w:rsid w:val="006A4937"/>
    <w:rsid w:val="006B15CA"/>
    <w:rsid w:val="006D1A7E"/>
    <w:rsid w:val="006D2177"/>
    <w:rsid w:val="00700F21"/>
    <w:rsid w:val="00703A69"/>
    <w:rsid w:val="00704AD8"/>
    <w:rsid w:val="00704E52"/>
    <w:rsid w:val="00716826"/>
    <w:rsid w:val="00734EE0"/>
    <w:rsid w:val="00757B8A"/>
    <w:rsid w:val="007674B3"/>
    <w:rsid w:val="007B3A95"/>
    <w:rsid w:val="007B593A"/>
    <w:rsid w:val="007B7A8B"/>
    <w:rsid w:val="007C3C0E"/>
    <w:rsid w:val="007E4CDD"/>
    <w:rsid w:val="007F15F9"/>
    <w:rsid w:val="00811493"/>
    <w:rsid w:val="0083401E"/>
    <w:rsid w:val="00837BDB"/>
    <w:rsid w:val="00842DC4"/>
    <w:rsid w:val="00847FEC"/>
    <w:rsid w:val="00896593"/>
    <w:rsid w:val="008A1BCB"/>
    <w:rsid w:val="008B24DA"/>
    <w:rsid w:val="008D7387"/>
    <w:rsid w:val="008F236D"/>
    <w:rsid w:val="0092471E"/>
    <w:rsid w:val="00933D48"/>
    <w:rsid w:val="00966A91"/>
    <w:rsid w:val="00967257"/>
    <w:rsid w:val="009B35F7"/>
    <w:rsid w:val="009B4F8D"/>
    <w:rsid w:val="009C2480"/>
    <w:rsid w:val="009C5991"/>
    <w:rsid w:val="009D345F"/>
    <w:rsid w:val="009E2B83"/>
    <w:rsid w:val="009F187A"/>
    <w:rsid w:val="00A014C1"/>
    <w:rsid w:val="00A126D2"/>
    <w:rsid w:val="00A65228"/>
    <w:rsid w:val="00A7069C"/>
    <w:rsid w:val="00A70DCC"/>
    <w:rsid w:val="00A740DF"/>
    <w:rsid w:val="00A84256"/>
    <w:rsid w:val="00AA4D8C"/>
    <w:rsid w:val="00AA647A"/>
    <w:rsid w:val="00AD3601"/>
    <w:rsid w:val="00AE3482"/>
    <w:rsid w:val="00AF587E"/>
    <w:rsid w:val="00B07E02"/>
    <w:rsid w:val="00B10FAA"/>
    <w:rsid w:val="00B2280D"/>
    <w:rsid w:val="00B308D5"/>
    <w:rsid w:val="00B30D4E"/>
    <w:rsid w:val="00B36523"/>
    <w:rsid w:val="00B5450A"/>
    <w:rsid w:val="00B67406"/>
    <w:rsid w:val="00B739AA"/>
    <w:rsid w:val="00B74A00"/>
    <w:rsid w:val="00B75D30"/>
    <w:rsid w:val="00B9642D"/>
    <w:rsid w:val="00BC7851"/>
    <w:rsid w:val="00BE78D4"/>
    <w:rsid w:val="00BE7B15"/>
    <w:rsid w:val="00BF7972"/>
    <w:rsid w:val="00C10EFD"/>
    <w:rsid w:val="00C24FD3"/>
    <w:rsid w:val="00C5583F"/>
    <w:rsid w:val="00C562E9"/>
    <w:rsid w:val="00C66271"/>
    <w:rsid w:val="00C76CB9"/>
    <w:rsid w:val="00C77BEC"/>
    <w:rsid w:val="00C77D94"/>
    <w:rsid w:val="00C80CA3"/>
    <w:rsid w:val="00C86702"/>
    <w:rsid w:val="00C93E95"/>
    <w:rsid w:val="00CB3ADE"/>
    <w:rsid w:val="00CD0864"/>
    <w:rsid w:val="00CD1B2E"/>
    <w:rsid w:val="00CD35C4"/>
    <w:rsid w:val="00CE5413"/>
    <w:rsid w:val="00D05A23"/>
    <w:rsid w:val="00D06C52"/>
    <w:rsid w:val="00D120B2"/>
    <w:rsid w:val="00D126A5"/>
    <w:rsid w:val="00D27761"/>
    <w:rsid w:val="00D3683F"/>
    <w:rsid w:val="00D370C9"/>
    <w:rsid w:val="00D42981"/>
    <w:rsid w:val="00D5127C"/>
    <w:rsid w:val="00D72CFD"/>
    <w:rsid w:val="00D75FC6"/>
    <w:rsid w:val="00D7696A"/>
    <w:rsid w:val="00D806E6"/>
    <w:rsid w:val="00D93208"/>
    <w:rsid w:val="00D936B8"/>
    <w:rsid w:val="00DA5F99"/>
    <w:rsid w:val="00DA7A31"/>
    <w:rsid w:val="00DC6474"/>
    <w:rsid w:val="00DD4E38"/>
    <w:rsid w:val="00DD6DA9"/>
    <w:rsid w:val="00DE643E"/>
    <w:rsid w:val="00DF1CB3"/>
    <w:rsid w:val="00DF1E64"/>
    <w:rsid w:val="00DF264F"/>
    <w:rsid w:val="00DF3258"/>
    <w:rsid w:val="00E04C7B"/>
    <w:rsid w:val="00E2136E"/>
    <w:rsid w:val="00E3088B"/>
    <w:rsid w:val="00E45975"/>
    <w:rsid w:val="00E54E00"/>
    <w:rsid w:val="00E62D0E"/>
    <w:rsid w:val="00E667B1"/>
    <w:rsid w:val="00E66FE8"/>
    <w:rsid w:val="00E75BBD"/>
    <w:rsid w:val="00E90F38"/>
    <w:rsid w:val="00E93649"/>
    <w:rsid w:val="00EA5197"/>
    <w:rsid w:val="00EA5DB0"/>
    <w:rsid w:val="00EB0472"/>
    <w:rsid w:val="00EB5431"/>
    <w:rsid w:val="00EC28E9"/>
    <w:rsid w:val="00ED1C1F"/>
    <w:rsid w:val="00EF671C"/>
    <w:rsid w:val="00F11C54"/>
    <w:rsid w:val="00F12207"/>
    <w:rsid w:val="00F246EE"/>
    <w:rsid w:val="00F36285"/>
    <w:rsid w:val="00F400AA"/>
    <w:rsid w:val="00F42669"/>
    <w:rsid w:val="00F51C6A"/>
    <w:rsid w:val="00F53519"/>
    <w:rsid w:val="00F55799"/>
    <w:rsid w:val="00F7190E"/>
    <w:rsid w:val="00F80F82"/>
    <w:rsid w:val="00F84636"/>
    <w:rsid w:val="00FA541E"/>
    <w:rsid w:val="00FC537E"/>
    <w:rsid w:val="00FC581E"/>
    <w:rsid w:val="00FC6561"/>
    <w:rsid w:val="00FE3F5F"/>
    <w:rsid w:val="00FE63D7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6,#3c3945,#545060"/>
    </o:shapedefaults>
    <o:shapelayout v:ext="edit">
      <o:idmap v:ext="edit" data="1"/>
    </o:shapelayout>
  </w:shapeDefaults>
  <w:decimalSymbol w:val="."/>
  <w:listSeparator w:val=","/>
  <w14:docId w14:val="19A157D6"/>
  <w15:docId w15:val="{9C389B8D-4C3B-474D-AC9C-9983B5A9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7C3C0E"/>
    <w:pPr>
      <w:keepNext/>
      <w:tabs>
        <w:tab w:val="left" w:pos="851"/>
      </w:tabs>
      <w:overflowPunct/>
      <w:ind w:left="851" w:hanging="851"/>
      <w:jc w:val="both"/>
      <w:textAlignment w:val="auto"/>
      <w:outlineLvl w:val="0"/>
    </w:pPr>
    <w:rPr>
      <w:rFonts w:cs="Arial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7C3C0E"/>
    <w:pPr>
      <w:keepNext/>
      <w:tabs>
        <w:tab w:val="left" w:pos="851"/>
      </w:tabs>
      <w:ind w:left="851" w:hanging="851"/>
      <w:jc w:val="both"/>
      <w:outlineLvl w:val="1"/>
    </w:pPr>
    <w:rPr>
      <w:b/>
      <w:bCs/>
      <w:noProof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7C3C0E"/>
    <w:pPr>
      <w:keepNext/>
      <w:tabs>
        <w:tab w:val="left" w:pos="851"/>
      </w:tabs>
      <w:ind w:left="851" w:hanging="851"/>
      <w:jc w:val="both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autoRedefine/>
    <w:qFormat/>
    <w:rsid w:val="00080CAC"/>
    <w:pPr>
      <w:keepNext/>
      <w:tabs>
        <w:tab w:val="left" w:pos="851"/>
      </w:tabs>
      <w:ind w:left="851" w:hanging="851"/>
      <w:jc w:val="both"/>
      <w:outlineLvl w:val="3"/>
    </w:pPr>
    <w:rPr>
      <w:rFonts w:cs="Arial"/>
      <w:b/>
      <w:bCs/>
      <w:i/>
      <w:szCs w:val="22"/>
    </w:rPr>
  </w:style>
  <w:style w:type="paragraph" w:styleId="Heading5">
    <w:name w:val="heading 5"/>
    <w:basedOn w:val="Normal"/>
    <w:next w:val="Normal"/>
    <w:qFormat/>
    <w:pPr>
      <w:keepNext/>
      <w:overflowPunct/>
      <w:textAlignment w:val="auto"/>
      <w:outlineLvl w:val="4"/>
    </w:pPr>
    <w:rPr>
      <w:rFonts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670"/>
    </w:pPr>
    <w:rPr>
      <w:noProof/>
    </w:rPr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rFonts w:cs="Arial"/>
      <w:color w:val="000000"/>
      <w:szCs w:val="22"/>
    </w:rPr>
  </w:style>
  <w:style w:type="paragraph" w:customStyle="1" w:styleId="Nummern">
    <w:name w:val="Nummern"/>
    <w:basedOn w:val="Header"/>
    <w:pPr>
      <w:numPr>
        <w:numId w:val="12"/>
      </w:numPr>
      <w:tabs>
        <w:tab w:val="clear" w:pos="4536"/>
        <w:tab w:val="clear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pPr>
      <w:overflowPunct/>
      <w:jc w:val="both"/>
      <w:textAlignment w:val="auto"/>
    </w:pPr>
    <w:rPr>
      <w:rFonts w:cs="Arial"/>
      <w:sz w:val="20"/>
    </w:rPr>
  </w:style>
  <w:style w:type="paragraph" w:styleId="BodyTextIndent2">
    <w:name w:val="Body Text Indent 2"/>
    <w:basedOn w:val="Normal"/>
    <w:pPr>
      <w:tabs>
        <w:tab w:val="left" w:pos="1276"/>
      </w:tabs>
      <w:overflowPunct/>
      <w:spacing w:before="240"/>
      <w:ind w:left="1276" w:hanging="567"/>
      <w:jc w:val="both"/>
      <w:textAlignment w:val="auto"/>
    </w:pPr>
    <w:rPr>
      <w:rFonts w:cs="Arial"/>
    </w:rPr>
  </w:style>
  <w:style w:type="paragraph" w:styleId="BodyTextIndent3">
    <w:name w:val="Body Text Indent 3"/>
    <w:basedOn w:val="Normal"/>
    <w:pPr>
      <w:ind w:left="360"/>
    </w:pPr>
    <w:rPr>
      <w:rFonts w:cs="Arial"/>
      <w:sz w:val="20"/>
    </w:rPr>
  </w:style>
  <w:style w:type="paragraph" w:styleId="Title">
    <w:name w:val="Title"/>
    <w:basedOn w:val="Normal"/>
    <w:qFormat/>
    <w:pPr>
      <w:overflowPunct/>
      <w:jc w:val="center"/>
      <w:textAlignment w:val="auto"/>
    </w:pPr>
    <w:rPr>
      <w:rFonts w:cs="Arial"/>
      <w:b/>
      <w:bCs/>
      <w:sz w:val="26"/>
      <w:szCs w:val="22"/>
    </w:rPr>
  </w:style>
  <w:style w:type="paragraph" w:styleId="Footer">
    <w:name w:val="footer"/>
    <w:basedOn w:val="Normal"/>
    <w:rsid w:val="0033766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07E02"/>
  </w:style>
  <w:style w:type="paragraph" w:styleId="BalloonText">
    <w:name w:val="Balloon Text"/>
    <w:basedOn w:val="Normal"/>
    <w:semiHidden/>
    <w:rsid w:val="00205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52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A7A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7A3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7A3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7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7A3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V:\Korrespondenz\Verkn&#252;pfungen\Logo_sequa_engl_klein.ti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SEQUA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Christiane Beck</dc:creator>
  <cp:lastModifiedBy>Paolo BALDAN</cp:lastModifiedBy>
  <cp:revision>11</cp:revision>
  <cp:lastPrinted>2013-10-18T10:37:00Z</cp:lastPrinted>
  <dcterms:created xsi:type="dcterms:W3CDTF">2018-08-23T13:56:00Z</dcterms:created>
  <dcterms:modified xsi:type="dcterms:W3CDTF">2018-12-13T17:42:00Z</dcterms:modified>
</cp:coreProperties>
</file>